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28847" w14:textId="3BC425F1" w:rsidR="003E21DC" w:rsidRPr="003E21DC" w:rsidRDefault="003E21DC">
      <w:pPr>
        <w:rPr>
          <w:b/>
          <w:bCs/>
          <w:sz w:val="36"/>
          <w:szCs w:val="36"/>
        </w:rPr>
      </w:pPr>
      <w:r w:rsidRPr="003E21DC">
        <w:rPr>
          <w:b/>
          <w:bCs/>
          <w:sz w:val="36"/>
          <w:szCs w:val="36"/>
        </w:rPr>
        <w:t>Psalm 16.  Our Dependency Upon God</w:t>
      </w:r>
    </w:p>
    <w:p w14:paraId="3BA8128A" w14:textId="572AB90C" w:rsidR="003E21DC" w:rsidRDefault="003E21DC">
      <w:pPr>
        <w:rPr>
          <w:b/>
          <w:bCs/>
          <w:sz w:val="36"/>
          <w:szCs w:val="36"/>
        </w:rPr>
      </w:pPr>
      <w:r w:rsidRPr="003E21DC">
        <w:rPr>
          <w:b/>
          <w:bCs/>
          <w:sz w:val="36"/>
          <w:szCs w:val="36"/>
        </w:rPr>
        <w:t>Courtesy of John Dexter, Study and Obey Inductive Studies</w:t>
      </w:r>
    </w:p>
    <w:p w14:paraId="1E44E40A" w14:textId="77777777" w:rsidR="003E21DC" w:rsidRPr="003E21DC" w:rsidRDefault="003E21DC">
      <w:pPr>
        <w:rPr>
          <w:b/>
          <w:bCs/>
          <w:sz w:val="36"/>
          <w:szCs w:val="36"/>
        </w:rPr>
      </w:pPr>
    </w:p>
    <w:p w14:paraId="078CBD07" w14:textId="77777777" w:rsidR="003E21DC" w:rsidRPr="003E21DC" w:rsidRDefault="003E21DC" w:rsidP="003E21DC">
      <w:pPr>
        <w:shd w:val="clear" w:color="auto" w:fill="FFFFFF"/>
        <w:spacing w:after="300"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I. God is enough (1-2)</w:t>
      </w:r>
      <w:r w:rsidRPr="003E21DC">
        <w:rPr>
          <w:rFonts w:ascii="Arial" w:eastAsia="Times New Roman" w:hAnsi="Arial" w:cs="Arial"/>
          <w:color w:val="4F4F4F"/>
          <w:kern w:val="0"/>
          <w:sz w:val="30"/>
          <w:szCs w:val="30"/>
          <w14:ligatures w14:val="none"/>
        </w:rPr>
        <w:br/>
        <w:t>II. God delights in His people (3-6)</w:t>
      </w:r>
      <w:r w:rsidRPr="003E21DC">
        <w:rPr>
          <w:rFonts w:ascii="Arial" w:eastAsia="Times New Roman" w:hAnsi="Arial" w:cs="Arial"/>
          <w:color w:val="4F4F4F"/>
          <w:kern w:val="0"/>
          <w:sz w:val="30"/>
          <w:szCs w:val="30"/>
          <w14:ligatures w14:val="none"/>
        </w:rPr>
        <w:br/>
        <w:t>III. His people delight in Him (7-9)</w:t>
      </w:r>
      <w:r w:rsidRPr="003E21DC">
        <w:rPr>
          <w:rFonts w:ascii="Arial" w:eastAsia="Times New Roman" w:hAnsi="Arial" w:cs="Arial"/>
          <w:color w:val="4F4F4F"/>
          <w:kern w:val="0"/>
          <w:sz w:val="30"/>
          <w:szCs w:val="30"/>
          <w14:ligatures w14:val="none"/>
        </w:rPr>
        <w:br/>
        <w:t>IV. God pours out eternal blessings (10-11)</w:t>
      </w:r>
    </w:p>
    <w:p w14:paraId="3D3C5FBA" w14:textId="77777777" w:rsidR="003E21DC" w:rsidRPr="003E21DC" w:rsidRDefault="003E21DC" w:rsidP="003E21DC">
      <w:pPr>
        <w:shd w:val="clear" w:color="auto" w:fill="FFFFFF"/>
        <w:spacing w:after="363" w:line="240" w:lineRule="auto"/>
        <w:outlineLvl w:val="1"/>
        <w:rPr>
          <w:rFonts w:ascii="Georgia" w:eastAsia="Times New Roman" w:hAnsi="Georgia" w:cs="Times New Roman"/>
          <w:b/>
          <w:bCs/>
          <w:color w:val="353535"/>
          <w:kern w:val="0"/>
          <w:sz w:val="33"/>
          <w:szCs w:val="33"/>
          <w14:ligatures w14:val="none"/>
        </w:rPr>
      </w:pPr>
      <w:r w:rsidRPr="003E21DC">
        <w:rPr>
          <w:rFonts w:ascii="Georgia" w:eastAsia="Times New Roman" w:hAnsi="Georgia" w:cs="Times New Roman"/>
          <w:b/>
          <w:bCs/>
          <w:color w:val="353535"/>
          <w:kern w:val="0"/>
          <w:sz w:val="33"/>
          <w:szCs w:val="33"/>
          <w14:ligatures w14:val="none"/>
        </w:rPr>
        <w:t>I. God is enough (1-2)</w:t>
      </w:r>
    </w:p>
    <w:p w14:paraId="50314686" w14:textId="77777777" w:rsidR="003E21DC" w:rsidRPr="003E21DC" w:rsidRDefault="003E21DC" w:rsidP="003E21DC">
      <w:pPr>
        <w:shd w:val="clear" w:color="auto" w:fill="FFFFFF"/>
        <w:spacing w:after="300" w:line="240" w:lineRule="auto"/>
        <w:rPr>
          <w:rFonts w:ascii="Arial" w:eastAsia="Times New Roman" w:hAnsi="Arial" w:cs="Arial"/>
          <w:color w:val="4F4F4F"/>
          <w:kern w:val="0"/>
          <w:sz w:val="30"/>
          <w:szCs w:val="30"/>
          <w14:ligatures w14:val="none"/>
        </w:rPr>
      </w:pPr>
      <w:r w:rsidRPr="003E21DC">
        <w:rPr>
          <w:rFonts w:ascii="Arial" w:eastAsia="Times New Roman" w:hAnsi="Arial" w:cs="Arial"/>
          <w:b/>
          <w:bCs/>
          <w:color w:val="4F4F4F"/>
          <w:kern w:val="0"/>
          <w:sz w:val="30"/>
          <w:szCs w:val="30"/>
          <w14:ligatures w14:val="none"/>
        </w:rPr>
        <w:t>Discussion Questions</w:t>
      </w:r>
    </w:p>
    <w:p w14:paraId="0D6B685C" w14:textId="77777777" w:rsidR="003E21DC" w:rsidRPr="003E21DC" w:rsidRDefault="003E21DC" w:rsidP="003E21DC">
      <w:pPr>
        <w:numPr>
          <w:ilvl w:val="0"/>
          <w:numId w:val="1"/>
        </w:numPr>
        <w:shd w:val="clear" w:color="auto" w:fill="FFFFFF"/>
        <w:spacing w:before="100" w:beforeAutospacing="1" w:after="100" w:afterAutospacing="1"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What does it mean to take refuge in God?</w:t>
      </w:r>
    </w:p>
    <w:p w14:paraId="6C8F578D" w14:textId="77777777" w:rsidR="003E21DC" w:rsidRPr="003E21DC" w:rsidRDefault="003E21DC" w:rsidP="003E21DC">
      <w:pPr>
        <w:numPr>
          <w:ilvl w:val="0"/>
          <w:numId w:val="1"/>
        </w:numPr>
        <w:shd w:val="clear" w:color="auto" w:fill="FFFFFF"/>
        <w:spacing w:before="100" w:beforeAutospacing="1" w:after="100" w:afterAutospacing="1"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What are other things people may take refuge in?</w:t>
      </w:r>
    </w:p>
    <w:p w14:paraId="521EBD06" w14:textId="77777777" w:rsidR="003E21DC" w:rsidRPr="003E21DC" w:rsidRDefault="003E21DC" w:rsidP="003E21DC">
      <w:pPr>
        <w:numPr>
          <w:ilvl w:val="0"/>
          <w:numId w:val="1"/>
        </w:numPr>
        <w:shd w:val="clear" w:color="auto" w:fill="FFFFFF"/>
        <w:spacing w:before="100" w:beforeAutospacing="1" w:after="100" w:afterAutospacing="1"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Share an example of a challenging or dangerous situation you need to turn to God for help in?</w:t>
      </w:r>
    </w:p>
    <w:p w14:paraId="00467250" w14:textId="77777777" w:rsidR="003E21DC" w:rsidRPr="003E21DC" w:rsidRDefault="003E21DC" w:rsidP="003E21DC">
      <w:pPr>
        <w:numPr>
          <w:ilvl w:val="0"/>
          <w:numId w:val="1"/>
        </w:numPr>
        <w:shd w:val="clear" w:color="auto" w:fill="FFFFFF"/>
        <w:spacing w:before="100" w:beforeAutospacing="1" w:after="100" w:afterAutospacing="1"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What do we see about David’s attitude toward God in verse 2?</w:t>
      </w:r>
    </w:p>
    <w:p w14:paraId="299C2674" w14:textId="77777777" w:rsidR="003E21DC" w:rsidRPr="003E21DC" w:rsidRDefault="003E21DC" w:rsidP="003E21DC">
      <w:pPr>
        <w:numPr>
          <w:ilvl w:val="0"/>
          <w:numId w:val="1"/>
        </w:numPr>
        <w:shd w:val="clear" w:color="auto" w:fill="FFFFFF"/>
        <w:spacing w:before="100" w:beforeAutospacing="1" w:after="100" w:afterAutospacing="1"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What are some good things you have received from the Lord lately?</w:t>
      </w:r>
    </w:p>
    <w:p w14:paraId="667BFD3E" w14:textId="77777777" w:rsidR="003E21DC" w:rsidRPr="003E21DC" w:rsidRDefault="003E21DC" w:rsidP="003E21DC">
      <w:pPr>
        <w:numPr>
          <w:ilvl w:val="0"/>
          <w:numId w:val="1"/>
        </w:numPr>
        <w:shd w:val="clear" w:color="auto" w:fill="FFFFFF"/>
        <w:spacing w:before="100" w:beforeAutospacing="1" w:after="100" w:afterAutospacing="1"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 xml:space="preserve">How does it affect our outlook and attitude when we know everything </w:t>
      </w:r>
      <w:proofErr w:type="gramStart"/>
      <w:r w:rsidRPr="003E21DC">
        <w:rPr>
          <w:rFonts w:ascii="Arial" w:eastAsia="Times New Roman" w:hAnsi="Arial" w:cs="Arial"/>
          <w:color w:val="4F4F4F"/>
          <w:kern w:val="0"/>
          <w:sz w:val="30"/>
          <w:szCs w:val="30"/>
          <w14:ligatures w14:val="none"/>
        </w:rPr>
        <w:t>good</w:t>
      </w:r>
      <w:proofErr w:type="gramEnd"/>
      <w:r w:rsidRPr="003E21DC">
        <w:rPr>
          <w:rFonts w:ascii="Arial" w:eastAsia="Times New Roman" w:hAnsi="Arial" w:cs="Arial"/>
          <w:color w:val="4F4F4F"/>
          <w:kern w:val="0"/>
          <w:sz w:val="30"/>
          <w:szCs w:val="30"/>
          <w14:ligatures w14:val="none"/>
        </w:rPr>
        <w:t xml:space="preserve"> we have is from God?</w:t>
      </w:r>
    </w:p>
    <w:p w14:paraId="3DAF183A" w14:textId="77777777" w:rsidR="003E21DC" w:rsidRPr="003E21DC" w:rsidRDefault="003E21DC" w:rsidP="003E21DC">
      <w:pPr>
        <w:shd w:val="clear" w:color="auto" w:fill="FFFFFF"/>
        <w:spacing w:after="300" w:line="240" w:lineRule="auto"/>
        <w:rPr>
          <w:rFonts w:ascii="Arial" w:eastAsia="Times New Roman" w:hAnsi="Arial" w:cs="Arial"/>
          <w:color w:val="4F4F4F"/>
          <w:kern w:val="0"/>
          <w:sz w:val="30"/>
          <w:szCs w:val="30"/>
          <w14:ligatures w14:val="none"/>
        </w:rPr>
      </w:pPr>
      <w:r w:rsidRPr="003E21DC">
        <w:rPr>
          <w:rFonts w:ascii="Arial" w:eastAsia="Times New Roman" w:hAnsi="Arial" w:cs="Arial"/>
          <w:b/>
          <w:bCs/>
          <w:color w:val="4F4F4F"/>
          <w:kern w:val="0"/>
          <w:sz w:val="30"/>
          <w:szCs w:val="30"/>
          <w14:ligatures w14:val="none"/>
        </w:rPr>
        <w:t>Cross-References</w:t>
      </w:r>
    </w:p>
    <w:p w14:paraId="014147B5" w14:textId="77777777" w:rsidR="003E21DC" w:rsidRPr="003E21DC" w:rsidRDefault="003E21DC" w:rsidP="003E21DC">
      <w:pPr>
        <w:shd w:val="clear" w:color="auto" w:fill="FFFFFF"/>
        <w:spacing w:after="300"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Isaiah 54:17 – No weapon that is fashioned against you shall succeed, and you shall confute every tongue that rises against you in judgment. This is the heritage of the servants of the Lord and their vindication from me, declares the Lord.</w:t>
      </w:r>
    </w:p>
    <w:p w14:paraId="4068AE0A" w14:textId="77777777" w:rsidR="003E21DC" w:rsidRPr="003E21DC" w:rsidRDefault="003E21DC" w:rsidP="003E21DC">
      <w:pPr>
        <w:shd w:val="clear" w:color="auto" w:fill="FFFFFF"/>
        <w:spacing w:after="300"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2 Thessalonians 3:3 – But the Lord is faithful. He will establish you and guard you against the evil one.</w:t>
      </w:r>
    </w:p>
    <w:p w14:paraId="0AE993D3" w14:textId="77777777" w:rsidR="003E21DC" w:rsidRPr="003E21DC" w:rsidRDefault="003E21DC" w:rsidP="003E21DC">
      <w:pPr>
        <w:shd w:val="clear" w:color="auto" w:fill="FFFFFF"/>
        <w:spacing w:after="300"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lastRenderedPageBreak/>
        <w:t>Psalm 119:114 – You are my hiding place and my shield; I hope in your word.</w:t>
      </w:r>
    </w:p>
    <w:p w14:paraId="3DD8AA98" w14:textId="77777777" w:rsidR="003E21DC" w:rsidRPr="003E21DC" w:rsidRDefault="003E21DC" w:rsidP="003E21DC">
      <w:pPr>
        <w:shd w:val="clear" w:color="auto" w:fill="FFFFFF"/>
        <w:spacing w:after="300"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Psalm 31:19 – Oh, how abundant is your goodness, which you have stored up for those who fear you and worked for those who take refuge in you, in the sight of the children of mankind!</w:t>
      </w:r>
    </w:p>
    <w:p w14:paraId="62174BA4" w14:textId="77777777" w:rsidR="003E21DC" w:rsidRDefault="003E21DC" w:rsidP="003E21DC">
      <w:pPr>
        <w:pStyle w:val="NormalWeb"/>
        <w:shd w:val="clear" w:color="auto" w:fill="FFFFFF"/>
        <w:spacing w:before="0" w:beforeAutospacing="0" w:after="300" w:afterAutospacing="0"/>
        <w:rPr>
          <w:rFonts w:ascii="Arial" w:hAnsi="Arial" w:cs="Arial"/>
          <w:color w:val="4F4F4F"/>
          <w:sz w:val="30"/>
          <w:szCs w:val="30"/>
        </w:rPr>
      </w:pPr>
      <w:r>
        <w:rPr>
          <w:rFonts w:ascii="Arial" w:hAnsi="Arial" w:cs="Arial"/>
          <w:color w:val="4F4F4F"/>
          <w:sz w:val="30"/>
          <w:szCs w:val="30"/>
        </w:rPr>
        <w:t>Psalm 23:6 – Surely goodness and mercy shall follow me all the days of my life, and I shall dwell in the house of the Lord forever.</w:t>
      </w:r>
    </w:p>
    <w:p w14:paraId="32BDC3CC" w14:textId="77777777" w:rsidR="003E21DC" w:rsidRDefault="003E21DC" w:rsidP="003E21DC">
      <w:pPr>
        <w:pStyle w:val="NormalWeb"/>
        <w:shd w:val="clear" w:color="auto" w:fill="FFFFFF"/>
        <w:spacing w:before="0" w:beforeAutospacing="0" w:after="300" w:afterAutospacing="0"/>
        <w:rPr>
          <w:rFonts w:ascii="Arial" w:hAnsi="Arial" w:cs="Arial"/>
          <w:color w:val="4F4F4F"/>
          <w:sz w:val="30"/>
          <w:szCs w:val="30"/>
        </w:rPr>
      </w:pPr>
      <w:r>
        <w:rPr>
          <w:rFonts w:ascii="Arial" w:hAnsi="Arial" w:cs="Arial"/>
          <w:color w:val="4F4F4F"/>
          <w:sz w:val="30"/>
          <w:szCs w:val="30"/>
        </w:rPr>
        <w:t xml:space="preserve">James 1:17 – Every good gift and every perfect gift </w:t>
      </w:r>
      <w:proofErr w:type="gramStart"/>
      <w:r>
        <w:rPr>
          <w:rFonts w:ascii="Arial" w:hAnsi="Arial" w:cs="Arial"/>
          <w:color w:val="4F4F4F"/>
          <w:sz w:val="30"/>
          <w:szCs w:val="30"/>
        </w:rPr>
        <w:t>is</w:t>
      </w:r>
      <w:proofErr w:type="gramEnd"/>
      <w:r>
        <w:rPr>
          <w:rFonts w:ascii="Arial" w:hAnsi="Arial" w:cs="Arial"/>
          <w:color w:val="4F4F4F"/>
          <w:sz w:val="30"/>
          <w:szCs w:val="30"/>
        </w:rPr>
        <w:t xml:space="preserve"> from above, coming down from the Father of lights with whom there is no variation or shadow due to change.</w:t>
      </w:r>
    </w:p>
    <w:p w14:paraId="4AB5CE9C" w14:textId="77777777" w:rsidR="003E21DC" w:rsidRDefault="003E21DC" w:rsidP="003E21DC"/>
    <w:p w14:paraId="6394FE9A" w14:textId="77777777" w:rsidR="003E21DC" w:rsidRPr="003E21DC" w:rsidRDefault="003E21DC" w:rsidP="003E21DC">
      <w:pPr>
        <w:shd w:val="clear" w:color="auto" w:fill="FFFFFF"/>
        <w:spacing w:after="363" w:line="240" w:lineRule="auto"/>
        <w:outlineLvl w:val="1"/>
        <w:rPr>
          <w:rFonts w:ascii="Georgia" w:eastAsia="Times New Roman" w:hAnsi="Georgia" w:cs="Times New Roman"/>
          <w:b/>
          <w:bCs/>
          <w:color w:val="353535"/>
          <w:kern w:val="0"/>
          <w:sz w:val="33"/>
          <w:szCs w:val="33"/>
          <w14:ligatures w14:val="none"/>
        </w:rPr>
      </w:pPr>
      <w:r w:rsidRPr="003E21DC">
        <w:rPr>
          <w:rFonts w:ascii="Georgia" w:eastAsia="Times New Roman" w:hAnsi="Georgia" w:cs="Times New Roman"/>
          <w:b/>
          <w:bCs/>
          <w:color w:val="353535"/>
          <w:kern w:val="0"/>
          <w:sz w:val="33"/>
          <w:szCs w:val="33"/>
          <w14:ligatures w14:val="none"/>
        </w:rPr>
        <w:t>II. God delights in His people (3-6)</w:t>
      </w:r>
    </w:p>
    <w:p w14:paraId="65F836DB" w14:textId="77777777" w:rsidR="003E21DC" w:rsidRPr="003E21DC" w:rsidRDefault="003E21DC" w:rsidP="003E21DC">
      <w:pPr>
        <w:shd w:val="clear" w:color="auto" w:fill="FFFFFF"/>
        <w:spacing w:after="300" w:line="240" w:lineRule="auto"/>
        <w:rPr>
          <w:rFonts w:ascii="Arial" w:eastAsia="Times New Roman" w:hAnsi="Arial" w:cs="Arial"/>
          <w:color w:val="4F4F4F"/>
          <w:kern w:val="0"/>
          <w:sz w:val="30"/>
          <w:szCs w:val="30"/>
          <w14:ligatures w14:val="none"/>
        </w:rPr>
      </w:pPr>
      <w:r w:rsidRPr="003E21DC">
        <w:rPr>
          <w:rFonts w:ascii="Arial" w:eastAsia="Times New Roman" w:hAnsi="Arial" w:cs="Arial"/>
          <w:b/>
          <w:bCs/>
          <w:color w:val="4F4F4F"/>
          <w:kern w:val="0"/>
          <w:sz w:val="30"/>
          <w:szCs w:val="30"/>
          <w14:ligatures w14:val="none"/>
        </w:rPr>
        <w:t>Discussion Questions</w:t>
      </w:r>
    </w:p>
    <w:p w14:paraId="7E5D5263" w14:textId="77777777" w:rsidR="003E21DC" w:rsidRPr="003E21DC" w:rsidRDefault="003E21DC" w:rsidP="003E21DC">
      <w:pPr>
        <w:numPr>
          <w:ilvl w:val="0"/>
          <w:numId w:val="2"/>
        </w:numPr>
        <w:shd w:val="clear" w:color="auto" w:fill="FFFFFF"/>
        <w:spacing w:before="100" w:beforeAutospacing="1" w:after="100" w:afterAutospacing="1"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Who is talking in verse 3?</w:t>
      </w:r>
    </w:p>
    <w:p w14:paraId="5D2E9035" w14:textId="77777777" w:rsidR="003E21DC" w:rsidRPr="003E21DC" w:rsidRDefault="003E21DC" w:rsidP="003E21DC">
      <w:pPr>
        <w:numPr>
          <w:ilvl w:val="0"/>
          <w:numId w:val="2"/>
        </w:numPr>
        <w:shd w:val="clear" w:color="auto" w:fill="FFFFFF"/>
        <w:spacing w:before="100" w:beforeAutospacing="1" w:after="100" w:afterAutospacing="1"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What is a saint?</w:t>
      </w:r>
    </w:p>
    <w:p w14:paraId="5E5F1EFD" w14:textId="77777777" w:rsidR="003E21DC" w:rsidRPr="003E21DC" w:rsidRDefault="003E21DC" w:rsidP="003E21DC">
      <w:pPr>
        <w:numPr>
          <w:ilvl w:val="0"/>
          <w:numId w:val="2"/>
        </w:numPr>
        <w:shd w:val="clear" w:color="auto" w:fill="FFFFFF"/>
        <w:spacing w:before="100" w:beforeAutospacing="1" w:after="100" w:afterAutospacing="1"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What can we learn about God’s attitude toward believers?</w:t>
      </w:r>
    </w:p>
    <w:p w14:paraId="0234B2AB" w14:textId="77777777" w:rsidR="003E21DC" w:rsidRPr="003E21DC" w:rsidRDefault="003E21DC" w:rsidP="003E21DC">
      <w:pPr>
        <w:numPr>
          <w:ilvl w:val="0"/>
          <w:numId w:val="2"/>
        </w:numPr>
        <w:shd w:val="clear" w:color="auto" w:fill="FFFFFF"/>
        <w:spacing w:before="100" w:beforeAutospacing="1" w:after="100" w:afterAutospacing="1"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What are some other gods that people may follow after today?</w:t>
      </w:r>
    </w:p>
    <w:p w14:paraId="3AB70D08" w14:textId="77777777" w:rsidR="003E21DC" w:rsidRPr="003E21DC" w:rsidRDefault="003E21DC" w:rsidP="003E21DC">
      <w:pPr>
        <w:numPr>
          <w:ilvl w:val="0"/>
          <w:numId w:val="2"/>
        </w:numPr>
        <w:shd w:val="clear" w:color="auto" w:fill="FFFFFF"/>
        <w:spacing w:before="100" w:beforeAutospacing="1" w:after="100" w:afterAutospacing="1"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How does God view unbelievers?</w:t>
      </w:r>
    </w:p>
    <w:p w14:paraId="1B7BCD9E" w14:textId="77777777" w:rsidR="003E21DC" w:rsidRPr="003E21DC" w:rsidRDefault="003E21DC" w:rsidP="003E21DC">
      <w:pPr>
        <w:numPr>
          <w:ilvl w:val="0"/>
          <w:numId w:val="2"/>
        </w:numPr>
        <w:shd w:val="clear" w:color="auto" w:fill="FFFFFF"/>
        <w:spacing w:before="100" w:beforeAutospacing="1" w:after="100" w:afterAutospacing="1"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What does it mean that He has assigned our “portion and cup?”</w:t>
      </w:r>
    </w:p>
    <w:p w14:paraId="778BEB7B" w14:textId="77777777" w:rsidR="003E21DC" w:rsidRPr="003E21DC" w:rsidRDefault="003E21DC" w:rsidP="003E21DC">
      <w:pPr>
        <w:numPr>
          <w:ilvl w:val="0"/>
          <w:numId w:val="2"/>
        </w:numPr>
        <w:shd w:val="clear" w:color="auto" w:fill="FFFFFF"/>
        <w:spacing w:before="100" w:beforeAutospacing="1" w:after="100" w:afterAutospacing="1"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What are some testimonies of God’s provision in your life?</w:t>
      </w:r>
    </w:p>
    <w:p w14:paraId="4DD5B9A8" w14:textId="77777777" w:rsidR="003E21DC" w:rsidRPr="003E21DC" w:rsidRDefault="003E21DC" w:rsidP="003E21DC">
      <w:pPr>
        <w:shd w:val="clear" w:color="auto" w:fill="FFFFFF"/>
        <w:spacing w:after="300" w:line="240" w:lineRule="auto"/>
        <w:rPr>
          <w:rFonts w:ascii="Arial" w:eastAsia="Times New Roman" w:hAnsi="Arial" w:cs="Arial"/>
          <w:color w:val="4F4F4F"/>
          <w:kern w:val="0"/>
          <w:sz w:val="30"/>
          <w:szCs w:val="30"/>
          <w14:ligatures w14:val="none"/>
        </w:rPr>
      </w:pPr>
      <w:r w:rsidRPr="003E21DC">
        <w:rPr>
          <w:rFonts w:ascii="Arial" w:eastAsia="Times New Roman" w:hAnsi="Arial" w:cs="Arial"/>
          <w:b/>
          <w:bCs/>
          <w:color w:val="4F4F4F"/>
          <w:kern w:val="0"/>
          <w:sz w:val="30"/>
          <w:szCs w:val="30"/>
          <w14:ligatures w14:val="none"/>
        </w:rPr>
        <w:t>Cross-References</w:t>
      </w:r>
    </w:p>
    <w:p w14:paraId="1B403222" w14:textId="77777777" w:rsidR="003E21DC" w:rsidRPr="003E21DC" w:rsidRDefault="003E21DC" w:rsidP="003E21DC">
      <w:pPr>
        <w:shd w:val="clear" w:color="auto" w:fill="FFFFFF"/>
        <w:spacing w:after="300"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Psalm 18:19 – He brought me out into a broad place; he rescued me, because he delighted in me.</w:t>
      </w:r>
    </w:p>
    <w:p w14:paraId="08CFFC80" w14:textId="77777777" w:rsidR="003E21DC" w:rsidRPr="003E21DC" w:rsidRDefault="003E21DC" w:rsidP="003E21DC">
      <w:pPr>
        <w:shd w:val="clear" w:color="auto" w:fill="FFFFFF"/>
        <w:spacing w:after="300"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Zephaniah 3:17 – The Lord your God is in your midst, a mighty one who will save; he will rejoice over you with gladness; he will quiet you by his love; he will exult over you with loud singing.</w:t>
      </w:r>
    </w:p>
    <w:p w14:paraId="2E166C2E" w14:textId="77777777" w:rsidR="003E21DC" w:rsidRPr="003E21DC" w:rsidRDefault="003E21DC" w:rsidP="003E21DC">
      <w:pPr>
        <w:shd w:val="clear" w:color="auto" w:fill="FFFFFF"/>
        <w:spacing w:after="300"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 xml:space="preserve">Isaiah 62:3-5 – You shall be a crown of beauty in the hand of the Lord, and a royal diadem in the hand of your God. You shall no more be </w:t>
      </w:r>
      <w:r w:rsidRPr="003E21DC">
        <w:rPr>
          <w:rFonts w:ascii="Arial" w:eastAsia="Times New Roman" w:hAnsi="Arial" w:cs="Arial"/>
          <w:color w:val="4F4F4F"/>
          <w:kern w:val="0"/>
          <w:sz w:val="30"/>
          <w:szCs w:val="30"/>
          <w14:ligatures w14:val="none"/>
        </w:rPr>
        <w:lastRenderedPageBreak/>
        <w:t>termed Forsaken, and your land shall no more be termed Desolate, but you shall be called My Delight Is in Her, and your land Married; for the Lord delights in you, and your land shall be married. For as a young man marries a young woman, so shall your sons marry you, and as the bridegroom rejoices over the bride, so shall your God rejoice over you.</w:t>
      </w:r>
    </w:p>
    <w:p w14:paraId="2D40E499" w14:textId="77777777" w:rsidR="003E21DC" w:rsidRPr="003E21DC" w:rsidRDefault="003E21DC" w:rsidP="003E21DC">
      <w:pPr>
        <w:shd w:val="clear" w:color="auto" w:fill="FFFFFF"/>
        <w:spacing w:after="300"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Job 11:18 – And you will feel secure, because there is hope; you will look around and take your rest in security.</w:t>
      </w:r>
    </w:p>
    <w:p w14:paraId="2D8E8ACA" w14:textId="77777777" w:rsidR="003E21DC" w:rsidRPr="003E21DC" w:rsidRDefault="003E21DC" w:rsidP="003E21DC">
      <w:pPr>
        <w:shd w:val="clear" w:color="auto" w:fill="FFFFFF"/>
        <w:spacing w:after="300"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Psalm 40:2 – He drew me up from the pit of destruction, out of the miry bog, and set my feet upon a rock, making my steps secure.</w:t>
      </w:r>
    </w:p>
    <w:p w14:paraId="7A2CB2FF" w14:textId="77777777" w:rsidR="003E21DC" w:rsidRDefault="003E21DC" w:rsidP="003E21DC"/>
    <w:p w14:paraId="477D5868" w14:textId="77777777" w:rsidR="003E21DC" w:rsidRPr="003E21DC" w:rsidRDefault="003E21DC" w:rsidP="003E21DC">
      <w:pPr>
        <w:shd w:val="clear" w:color="auto" w:fill="FFFFFF"/>
        <w:spacing w:after="363" w:line="240" w:lineRule="auto"/>
        <w:outlineLvl w:val="1"/>
        <w:rPr>
          <w:rFonts w:ascii="Georgia" w:eastAsia="Times New Roman" w:hAnsi="Georgia" w:cs="Times New Roman"/>
          <w:b/>
          <w:bCs/>
          <w:color w:val="353535"/>
          <w:kern w:val="0"/>
          <w:sz w:val="33"/>
          <w:szCs w:val="33"/>
          <w14:ligatures w14:val="none"/>
        </w:rPr>
      </w:pPr>
      <w:r w:rsidRPr="003E21DC">
        <w:rPr>
          <w:rFonts w:ascii="Georgia" w:eastAsia="Times New Roman" w:hAnsi="Georgia" w:cs="Times New Roman"/>
          <w:b/>
          <w:bCs/>
          <w:color w:val="353535"/>
          <w:kern w:val="0"/>
          <w:sz w:val="33"/>
          <w:szCs w:val="33"/>
          <w14:ligatures w14:val="none"/>
        </w:rPr>
        <w:t>III. His people delight in Him (7-9)</w:t>
      </w:r>
    </w:p>
    <w:p w14:paraId="2EB56FF0" w14:textId="77777777" w:rsidR="003E21DC" w:rsidRPr="003E21DC" w:rsidRDefault="003E21DC" w:rsidP="003E21DC">
      <w:pPr>
        <w:shd w:val="clear" w:color="auto" w:fill="FFFFFF"/>
        <w:spacing w:after="300" w:line="240" w:lineRule="auto"/>
        <w:rPr>
          <w:rFonts w:ascii="Arial" w:eastAsia="Times New Roman" w:hAnsi="Arial" w:cs="Arial"/>
          <w:color w:val="4F4F4F"/>
          <w:kern w:val="0"/>
          <w:sz w:val="30"/>
          <w:szCs w:val="30"/>
          <w14:ligatures w14:val="none"/>
        </w:rPr>
      </w:pPr>
      <w:r w:rsidRPr="003E21DC">
        <w:rPr>
          <w:rFonts w:ascii="Arial" w:eastAsia="Times New Roman" w:hAnsi="Arial" w:cs="Arial"/>
          <w:b/>
          <w:bCs/>
          <w:color w:val="4F4F4F"/>
          <w:kern w:val="0"/>
          <w:sz w:val="30"/>
          <w:szCs w:val="30"/>
          <w14:ligatures w14:val="none"/>
        </w:rPr>
        <w:t>Discussion Questions</w:t>
      </w:r>
    </w:p>
    <w:p w14:paraId="01942215" w14:textId="77777777" w:rsidR="003E21DC" w:rsidRPr="003E21DC" w:rsidRDefault="003E21DC" w:rsidP="003E21DC">
      <w:pPr>
        <w:numPr>
          <w:ilvl w:val="0"/>
          <w:numId w:val="3"/>
        </w:numPr>
        <w:shd w:val="clear" w:color="auto" w:fill="FFFFFF"/>
        <w:spacing w:before="100" w:beforeAutospacing="1" w:after="100" w:afterAutospacing="1"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How does God counsel believers?</w:t>
      </w:r>
    </w:p>
    <w:p w14:paraId="2AEC3594" w14:textId="77777777" w:rsidR="003E21DC" w:rsidRPr="003E21DC" w:rsidRDefault="003E21DC" w:rsidP="003E21DC">
      <w:pPr>
        <w:numPr>
          <w:ilvl w:val="0"/>
          <w:numId w:val="3"/>
        </w:numPr>
        <w:shd w:val="clear" w:color="auto" w:fill="FFFFFF"/>
        <w:spacing w:before="100" w:beforeAutospacing="1" w:after="100" w:afterAutospacing="1"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What does it mean that “even at night my heart instructs me?”</w:t>
      </w:r>
    </w:p>
    <w:p w14:paraId="42D04037" w14:textId="77777777" w:rsidR="003E21DC" w:rsidRPr="003E21DC" w:rsidRDefault="003E21DC" w:rsidP="003E21DC">
      <w:pPr>
        <w:numPr>
          <w:ilvl w:val="0"/>
          <w:numId w:val="3"/>
        </w:numPr>
        <w:shd w:val="clear" w:color="auto" w:fill="FFFFFF"/>
        <w:spacing w:before="100" w:beforeAutospacing="1" w:after="100" w:afterAutospacing="1"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How does God speak to us through our hearts?</w:t>
      </w:r>
    </w:p>
    <w:p w14:paraId="4A3C4DF7" w14:textId="77777777" w:rsidR="003E21DC" w:rsidRPr="003E21DC" w:rsidRDefault="003E21DC" w:rsidP="003E21DC">
      <w:pPr>
        <w:numPr>
          <w:ilvl w:val="0"/>
          <w:numId w:val="3"/>
        </w:numPr>
        <w:shd w:val="clear" w:color="auto" w:fill="FFFFFF"/>
        <w:spacing w:before="100" w:beforeAutospacing="1" w:after="100" w:afterAutospacing="1"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How can you set the Lord before you? What does this look like when a person does this?</w:t>
      </w:r>
    </w:p>
    <w:p w14:paraId="0687E5EF" w14:textId="77777777" w:rsidR="003E21DC" w:rsidRPr="003E21DC" w:rsidRDefault="003E21DC" w:rsidP="003E21DC">
      <w:pPr>
        <w:numPr>
          <w:ilvl w:val="0"/>
          <w:numId w:val="3"/>
        </w:numPr>
        <w:shd w:val="clear" w:color="auto" w:fill="FFFFFF"/>
        <w:spacing w:before="100" w:beforeAutospacing="1" w:after="100" w:afterAutospacing="1"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What kind of things might shake you if your faith is not in the Lord?</w:t>
      </w:r>
    </w:p>
    <w:p w14:paraId="268CB633" w14:textId="77777777" w:rsidR="003E21DC" w:rsidRPr="003E21DC" w:rsidRDefault="003E21DC" w:rsidP="003E21DC">
      <w:pPr>
        <w:numPr>
          <w:ilvl w:val="0"/>
          <w:numId w:val="3"/>
        </w:numPr>
        <w:shd w:val="clear" w:color="auto" w:fill="FFFFFF"/>
        <w:spacing w:before="100" w:beforeAutospacing="1" w:after="100" w:afterAutospacing="1"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What three benefits does a proper relationship with God bring in verse 9?</w:t>
      </w:r>
    </w:p>
    <w:p w14:paraId="7F369B17" w14:textId="77777777" w:rsidR="003E21DC" w:rsidRPr="003E21DC" w:rsidRDefault="003E21DC" w:rsidP="003E21DC">
      <w:pPr>
        <w:numPr>
          <w:ilvl w:val="0"/>
          <w:numId w:val="3"/>
        </w:numPr>
        <w:shd w:val="clear" w:color="auto" w:fill="FFFFFF"/>
        <w:spacing w:before="100" w:beforeAutospacing="1" w:after="100" w:afterAutospacing="1"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If your heart is glad, what will you do?</w:t>
      </w:r>
    </w:p>
    <w:p w14:paraId="6CE8B604" w14:textId="77777777" w:rsidR="003E21DC" w:rsidRPr="003E21DC" w:rsidRDefault="003E21DC" w:rsidP="003E21DC">
      <w:pPr>
        <w:shd w:val="clear" w:color="auto" w:fill="FFFFFF"/>
        <w:spacing w:after="300" w:line="240" w:lineRule="auto"/>
        <w:rPr>
          <w:rFonts w:ascii="Arial" w:eastAsia="Times New Roman" w:hAnsi="Arial" w:cs="Arial"/>
          <w:color w:val="4F4F4F"/>
          <w:kern w:val="0"/>
          <w:sz w:val="30"/>
          <w:szCs w:val="30"/>
          <w14:ligatures w14:val="none"/>
        </w:rPr>
      </w:pPr>
      <w:r w:rsidRPr="003E21DC">
        <w:rPr>
          <w:rFonts w:ascii="Arial" w:eastAsia="Times New Roman" w:hAnsi="Arial" w:cs="Arial"/>
          <w:b/>
          <w:bCs/>
          <w:color w:val="4F4F4F"/>
          <w:kern w:val="0"/>
          <w:sz w:val="30"/>
          <w:szCs w:val="30"/>
          <w14:ligatures w14:val="none"/>
        </w:rPr>
        <w:t>Cross-References</w:t>
      </w:r>
    </w:p>
    <w:p w14:paraId="369BB09D" w14:textId="77777777" w:rsidR="003E21DC" w:rsidRPr="003E21DC" w:rsidRDefault="003E21DC" w:rsidP="003E21DC">
      <w:pPr>
        <w:shd w:val="clear" w:color="auto" w:fill="FFFFFF"/>
        <w:spacing w:after="300"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Psalm 32:8 – I will instruct you and teach you in the way you should go; I will counsel you with my eye upon you.</w:t>
      </w:r>
    </w:p>
    <w:p w14:paraId="0DD345F0" w14:textId="77777777" w:rsidR="003E21DC" w:rsidRPr="003E21DC" w:rsidRDefault="003E21DC" w:rsidP="003E21DC">
      <w:pPr>
        <w:shd w:val="clear" w:color="auto" w:fill="FFFFFF"/>
        <w:spacing w:after="300"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 xml:space="preserve">John 16:13 – When the Spirit of truth comes, he will guide you into all the truth, for he will not speak on his own authority, but whatever he </w:t>
      </w:r>
      <w:r w:rsidRPr="003E21DC">
        <w:rPr>
          <w:rFonts w:ascii="Arial" w:eastAsia="Times New Roman" w:hAnsi="Arial" w:cs="Arial"/>
          <w:color w:val="4F4F4F"/>
          <w:kern w:val="0"/>
          <w:sz w:val="30"/>
          <w:szCs w:val="30"/>
          <w14:ligatures w14:val="none"/>
        </w:rPr>
        <w:lastRenderedPageBreak/>
        <w:t>hears he will speak, and he will declare to you the things that are to come.</w:t>
      </w:r>
    </w:p>
    <w:p w14:paraId="7D2EC5ED" w14:textId="77777777" w:rsidR="003E21DC" w:rsidRPr="003E21DC" w:rsidRDefault="003E21DC" w:rsidP="003E21DC">
      <w:pPr>
        <w:shd w:val="clear" w:color="auto" w:fill="FFFFFF"/>
        <w:spacing w:after="300"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Isaiah 30:21 – And your ears shall hear a word behind you, saying, “This is the way, walk in it,” when you turn to the right or when you turn to the left.</w:t>
      </w:r>
    </w:p>
    <w:p w14:paraId="066C08B7" w14:textId="77777777" w:rsidR="003E21DC" w:rsidRPr="003E21DC" w:rsidRDefault="003E21DC" w:rsidP="003E21DC">
      <w:pPr>
        <w:shd w:val="clear" w:color="auto" w:fill="FFFFFF"/>
        <w:spacing w:after="300"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Romans 8:5 – For those who live according to the flesh set their minds on the things of the flesh, but those who live according to the Spirit set their minds on the things of the Spirit.</w:t>
      </w:r>
    </w:p>
    <w:p w14:paraId="0BBB92F2" w14:textId="77777777" w:rsidR="003E21DC" w:rsidRDefault="003E21DC" w:rsidP="003E21DC"/>
    <w:p w14:paraId="68261EC6" w14:textId="77777777" w:rsidR="003E21DC" w:rsidRPr="003E21DC" w:rsidRDefault="003E21DC" w:rsidP="003E21DC">
      <w:pPr>
        <w:shd w:val="clear" w:color="auto" w:fill="FFFFFF"/>
        <w:spacing w:after="363" w:line="240" w:lineRule="auto"/>
        <w:outlineLvl w:val="1"/>
        <w:rPr>
          <w:rFonts w:ascii="Georgia" w:eastAsia="Times New Roman" w:hAnsi="Georgia" w:cs="Times New Roman"/>
          <w:b/>
          <w:bCs/>
          <w:color w:val="353535"/>
          <w:kern w:val="0"/>
          <w:sz w:val="33"/>
          <w:szCs w:val="33"/>
          <w14:ligatures w14:val="none"/>
        </w:rPr>
      </w:pPr>
      <w:r w:rsidRPr="003E21DC">
        <w:rPr>
          <w:rFonts w:ascii="Georgia" w:eastAsia="Times New Roman" w:hAnsi="Georgia" w:cs="Times New Roman"/>
          <w:b/>
          <w:bCs/>
          <w:color w:val="353535"/>
          <w:kern w:val="0"/>
          <w:sz w:val="33"/>
          <w:szCs w:val="33"/>
          <w14:ligatures w14:val="none"/>
        </w:rPr>
        <w:t>IV. God pours out eternal blessings (10-11)</w:t>
      </w:r>
    </w:p>
    <w:p w14:paraId="19776EB2" w14:textId="77777777" w:rsidR="003E21DC" w:rsidRPr="003E21DC" w:rsidRDefault="003E21DC" w:rsidP="003E21DC">
      <w:pPr>
        <w:shd w:val="clear" w:color="auto" w:fill="FFFFFF"/>
        <w:spacing w:after="300" w:line="240" w:lineRule="auto"/>
        <w:rPr>
          <w:rFonts w:ascii="Arial" w:eastAsia="Times New Roman" w:hAnsi="Arial" w:cs="Arial"/>
          <w:color w:val="4F4F4F"/>
          <w:kern w:val="0"/>
          <w:sz w:val="30"/>
          <w:szCs w:val="30"/>
          <w14:ligatures w14:val="none"/>
        </w:rPr>
      </w:pPr>
      <w:r w:rsidRPr="003E21DC">
        <w:rPr>
          <w:rFonts w:ascii="Arial" w:eastAsia="Times New Roman" w:hAnsi="Arial" w:cs="Arial"/>
          <w:b/>
          <w:bCs/>
          <w:color w:val="4F4F4F"/>
          <w:kern w:val="0"/>
          <w:sz w:val="30"/>
          <w:szCs w:val="30"/>
          <w14:ligatures w14:val="none"/>
        </w:rPr>
        <w:t>Discussion Questions</w:t>
      </w:r>
    </w:p>
    <w:p w14:paraId="15DE5CA9" w14:textId="77777777" w:rsidR="003E21DC" w:rsidRPr="003E21DC" w:rsidRDefault="003E21DC" w:rsidP="003E21DC">
      <w:pPr>
        <w:numPr>
          <w:ilvl w:val="0"/>
          <w:numId w:val="4"/>
        </w:numPr>
        <w:shd w:val="clear" w:color="auto" w:fill="FFFFFF"/>
        <w:spacing w:before="100" w:beforeAutospacing="1" w:after="100" w:afterAutospacing="1"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Does verse 10 mean David wouldn’t die? What does it mean?</w:t>
      </w:r>
    </w:p>
    <w:p w14:paraId="0E958981" w14:textId="77777777" w:rsidR="003E21DC" w:rsidRPr="003E21DC" w:rsidRDefault="003E21DC" w:rsidP="003E21DC">
      <w:pPr>
        <w:numPr>
          <w:ilvl w:val="0"/>
          <w:numId w:val="4"/>
        </w:numPr>
        <w:shd w:val="clear" w:color="auto" w:fill="FFFFFF"/>
        <w:spacing w:before="100" w:beforeAutospacing="1" w:after="100" w:afterAutospacing="1"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Does God abandon us to the grave?</w:t>
      </w:r>
    </w:p>
    <w:p w14:paraId="19C8BFA1" w14:textId="77777777" w:rsidR="003E21DC" w:rsidRPr="003E21DC" w:rsidRDefault="003E21DC" w:rsidP="003E21DC">
      <w:pPr>
        <w:numPr>
          <w:ilvl w:val="0"/>
          <w:numId w:val="4"/>
        </w:numPr>
        <w:shd w:val="clear" w:color="auto" w:fill="FFFFFF"/>
        <w:spacing w:before="100" w:beforeAutospacing="1" w:after="100" w:afterAutospacing="1"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Who is the Holy One? How was this prophecy fulfilled?</w:t>
      </w:r>
    </w:p>
    <w:p w14:paraId="456C4BF2" w14:textId="77777777" w:rsidR="003E21DC" w:rsidRPr="003E21DC" w:rsidRDefault="003E21DC" w:rsidP="003E21DC">
      <w:pPr>
        <w:numPr>
          <w:ilvl w:val="0"/>
          <w:numId w:val="4"/>
        </w:numPr>
        <w:shd w:val="clear" w:color="auto" w:fill="FFFFFF"/>
        <w:spacing w:before="100" w:beforeAutospacing="1" w:after="100" w:afterAutospacing="1"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What is the path of life?</w:t>
      </w:r>
    </w:p>
    <w:p w14:paraId="66AA4F30" w14:textId="77777777" w:rsidR="003E21DC" w:rsidRPr="003E21DC" w:rsidRDefault="003E21DC" w:rsidP="003E21DC">
      <w:pPr>
        <w:numPr>
          <w:ilvl w:val="0"/>
          <w:numId w:val="4"/>
        </w:numPr>
        <w:shd w:val="clear" w:color="auto" w:fill="FFFFFF"/>
        <w:spacing w:before="100" w:beforeAutospacing="1" w:after="100" w:afterAutospacing="1"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Share a time when God has given you deep joy.</w:t>
      </w:r>
    </w:p>
    <w:p w14:paraId="2EACE132" w14:textId="77777777" w:rsidR="003E21DC" w:rsidRPr="003E21DC" w:rsidRDefault="003E21DC" w:rsidP="003E21DC">
      <w:pPr>
        <w:shd w:val="clear" w:color="auto" w:fill="FFFFFF"/>
        <w:spacing w:after="300" w:line="240" w:lineRule="auto"/>
        <w:rPr>
          <w:rFonts w:ascii="Arial" w:eastAsia="Times New Roman" w:hAnsi="Arial" w:cs="Arial"/>
          <w:color w:val="4F4F4F"/>
          <w:kern w:val="0"/>
          <w:sz w:val="30"/>
          <w:szCs w:val="30"/>
          <w14:ligatures w14:val="none"/>
        </w:rPr>
      </w:pPr>
      <w:r w:rsidRPr="003E21DC">
        <w:rPr>
          <w:rFonts w:ascii="Arial" w:eastAsia="Times New Roman" w:hAnsi="Arial" w:cs="Arial"/>
          <w:b/>
          <w:bCs/>
          <w:color w:val="4F4F4F"/>
          <w:kern w:val="0"/>
          <w:sz w:val="30"/>
          <w:szCs w:val="30"/>
          <w14:ligatures w14:val="none"/>
        </w:rPr>
        <w:t>Cross-References</w:t>
      </w:r>
    </w:p>
    <w:p w14:paraId="3947FF33" w14:textId="77777777" w:rsidR="003E21DC" w:rsidRPr="003E21DC" w:rsidRDefault="003E21DC" w:rsidP="003E21DC">
      <w:pPr>
        <w:shd w:val="clear" w:color="auto" w:fill="FFFFFF"/>
        <w:spacing w:after="300"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 xml:space="preserve">John 11:25 – Jesus said to her, “I am the resurrection and the life. Whoever believes in me, though he </w:t>
      </w:r>
      <w:proofErr w:type="gramStart"/>
      <w:r w:rsidRPr="003E21DC">
        <w:rPr>
          <w:rFonts w:ascii="Arial" w:eastAsia="Times New Roman" w:hAnsi="Arial" w:cs="Arial"/>
          <w:color w:val="4F4F4F"/>
          <w:kern w:val="0"/>
          <w:sz w:val="30"/>
          <w:szCs w:val="30"/>
          <w14:ligatures w14:val="none"/>
        </w:rPr>
        <w:t>die</w:t>
      </w:r>
      <w:proofErr w:type="gramEnd"/>
      <w:r w:rsidRPr="003E21DC">
        <w:rPr>
          <w:rFonts w:ascii="Arial" w:eastAsia="Times New Roman" w:hAnsi="Arial" w:cs="Arial"/>
          <w:color w:val="4F4F4F"/>
          <w:kern w:val="0"/>
          <w:sz w:val="30"/>
          <w:szCs w:val="30"/>
          <w14:ligatures w14:val="none"/>
        </w:rPr>
        <w:t>, yet shall he live.</w:t>
      </w:r>
    </w:p>
    <w:p w14:paraId="1A161EAC" w14:textId="77777777" w:rsidR="003E21DC" w:rsidRPr="003E21DC" w:rsidRDefault="003E21DC" w:rsidP="003E21DC">
      <w:pPr>
        <w:shd w:val="clear" w:color="auto" w:fill="FFFFFF"/>
        <w:spacing w:after="300"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1 Thessalonians 4:14 – For since we believe that Jesus died and rose again, even so, through Jesus, God will bring with him those who have fallen asleep.</w:t>
      </w:r>
    </w:p>
    <w:p w14:paraId="5DA36979" w14:textId="77777777" w:rsidR="003E21DC" w:rsidRPr="003E21DC" w:rsidRDefault="003E21DC" w:rsidP="003E21DC">
      <w:pPr>
        <w:shd w:val="clear" w:color="auto" w:fill="FFFFFF"/>
        <w:spacing w:after="300" w:line="240" w:lineRule="auto"/>
        <w:rPr>
          <w:rFonts w:ascii="Arial" w:eastAsia="Times New Roman" w:hAnsi="Arial" w:cs="Arial"/>
          <w:color w:val="4F4F4F"/>
          <w:kern w:val="0"/>
          <w:sz w:val="30"/>
          <w:szCs w:val="30"/>
          <w14:ligatures w14:val="none"/>
        </w:rPr>
      </w:pPr>
      <w:r w:rsidRPr="003E21DC">
        <w:rPr>
          <w:rFonts w:ascii="Arial" w:eastAsia="Times New Roman" w:hAnsi="Arial" w:cs="Arial"/>
          <w:color w:val="4F4F4F"/>
          <w:kern w:val="0"/>
          <w:sz w:val="30"/>
          <w:szCs w:val="30"/>
          <w14:ligatures w14:val="none"/>
        </w:rPr>
        <w:t>John 6:40 – For this is the will of my Father, that everyone who looks on the Son and believes in him should have eternal life, and I will raise him up on the last day.”</w:t>
      </w:r>
    </w:p>
    <w:p w14:paraId="42FF209C" w14:textId="77777777" w:rsidR="003E21DC" w:rsidRDefault="003E21DC" w:rsidP="003E21DC"/>
    <w:sectPr w:rsidR="003E21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72424"/>
    <w:multiLevelType w:val="multilevel"/>
    <w:tmpl w:val="4FC2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C61557"/>
    <w:multiLevelType w:val="multilevel"/>
    <w:tmpl w:val="DD186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624AB9"/>
    <w:multiLevelType w:val="multilevel"/>
    <w:tmpl w:val="A66A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E137EB"/>
    <w:multiLevelType w:val="multilevel"/>
    <w:tmpl w:val="F5926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4798688">
    <w:abstractNumId w:val="3"/>
  </w:num>
  <w:num w:numId="2" w16cid:durableId="1623225698">
    <w:abstractNumId w:val="2"/>
  </w:num>
  <w:num w:numId="3" w16cid:durableId="11734356">
    <w:abstractNumId w:val="0"/>
  </w:num>
  <w:num w:numId="4" w16cid:durableId="1602370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1DC"/>
    <w:rsid w:val="003E21DC"/>
    <w:rsid w:val="00536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D903B"/>
  <w15:chartTrackingRefBased/>
  <w15:docId w15:val="{C48CC950-6252-48C3-BF6A-09697B225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21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21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21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21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21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21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21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21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21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1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21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21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21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21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21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21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21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21DC"/>
    <w:rPr>
      <w:rFonts w:eastAsiaTheme="majorEastAsia" w:cstheme="majorBidi"/>
      <w:color w:val="272727" w:themeColor="text1" w:themeTint="D8"/>
    </w:rPr>
  </w:style>
  <w:style w:type="paragraph" w:styleId="Title">
    <w:name w:val="Title"/>
    <w:basedOn w:val="Normal"/>
    <w:next w:val="Normal"/>
    <w:link w:val="TitleChar"/>
    <w:uiPriority w:val="10"/>
    <w:qFormat/>
    <w:rsid w:val="003E21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21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21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21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21DC"/>
    <w:pPr>
      <w:spacing w:before="160"/>
      <w:jc w:val="center"/>
    </w:pPr>
    <w:rPr>
      <w:i/>
      <w:iCs/>
      <w:color w:val="404040" w:themeColor="text1" w:themeTint="BF"/>
    </w:rPr>
  </w:style>
  <w:style w:type="character" w:customStyle="1" w:styleId="QuoteChar">
    <w:name w:val="Quote Char"/>
    <w:basedOn w:val="DefaultParagraphFont"/>
    <w:link w:val="Quote"/>
    <w:uiPriority w:val="29"/>
    <w:rsid w:val="003E21DC"/>
    <w:rPr>
      <w:i/>
      <w:iCs/>
      <w:color w:val="404040" w:themeColor="text1" w:themeTint="BF"/>
    </w:rPr>
  </w:style>
  <w:style w:type="paragraph" w:styleId="ListParagraph">
    <w:name w:val="List Paragraph"/>
    <w:basedOn w:val="Normal"/>
    <w:uiPriority w:val="34"/>
    <w:qFormat/>
    <w:rsid w:val="003E21DC"/>
    <w:pPr>
      <w:ind w:left="720"/>
      <w:contextualSpacing/>
    </w:pPr>
  </w:style>
  <w:style w:type="character" w:styleId="IntenseEmphasis">
    <w:name w:val="Intense Emphasis"/>
    <w:basedOn w:val="DefaultParagraphFont"/>
    <w:uiPriority w:val="21"/>
    <w:qFormat/>
    <w:rsid w:val="003E21DC"/>
    <w:rPr>
      <w:i/>
      <w:iCs/>
      <w:color w:val="0F4761" w:themeColor="accent1" w:themeShade="BF"/>
    </w:rPr>
  </w:style>
  <w:style w:type="paragraph" w:styleId="IntenseQuote">
    <w:name w:val="Intense Quote"/>
    <w:basedOn w:val="Normal"/>
    <w:next w:val="Normal"/>
    <w:link w:val="IntenseQuoteChar"/>
    <w:uiPriority w:val="30"/>
    <w:qFormat/>
    <w:rsid w:val="003E21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21DC"/>
    <w:rPr>
      <w:i/>
      <w:iCs/>
      <w:color w:val="0F4761" w:themeColor="accent1" w:themeShade="BF"/>
    </w:rPr>
  </w:style>
  <w:style w:type="character" w:styleId="IntenseReference">
    <w:name w:val="Intense Reference"/>
    <w:basedOn w:val="DefaultParagraphFont"/>
    <w:uiPriority w:val="32"/>
    <w:qFormat/>
    <w:rsid w:val="003E21DC"/>
    <w:rPr>
      <w:b/>
      <w:bCs/>
      <w:smallCaps/>
      <w:color w:val="0F4761" w:themeColor="accent1" w:themeShade="BF"/>
      <w:spacing w:val="5"/>
    </w:rPr>
  </w:style>
  <w:style w:type="paragraph" w:styleId="NormalWeb">
    <w:name w:val="Normal (Web)"/>
    <w:basedOn w:val="Normal"/>
    <w:uiPriority w:val="99"/>
    <w:semiHidden/>
    <w:unhideWhenUsed/>
    <w:rsid w:val="003E21DC"/>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452065">
      <w:bodyDiv w:val="1"/>
      <w:marLeft w:val="0"/>
      <w:marRight w:val="0"/>
      <w:marTop w:val="0"/>
      <w:marBottom w:val="0"/>
      <w:divBdr>
        <w:top w:val="none" w:sz="0" w:space="0" w:color="auto"/>
        <w:left w:val="none" w:sz="0" w:space="0" w:color="auto"/>
        <w:bottom w:val="none" w:sz="0" w:space="0" w:color="auto"/>
        <w:right w:val="none" w:sz="0" w:space="0" w:color="auto"/>
      </w:divBdr>
    </w:div>
    <w:div w:id="401491422">
      <w:bodyDiv w:val="1"/>
      <w:marLeft w:val="0"/>
      <w:marRight w:val="0"/>
      <w:marTop w:val="0"/>
      <w:marBottom w:val="0"/>
      <w:divBdr>
        <w:top w:val="none" w:sz="0" w:space="0" w:color="auto"/>
        <w:left w:val="none" w:sz="0" w:space="0" w:color="auto"/>
        <w:bottom w:val="none" w:sz="0" w:space="0" w:color="auto"/>
        <w:right w:val="none" w:sz="0" w:space="0" w:color="auto"/>
      </w:divBdr>
    </w:div>
    <w:div w:id="1428887456">
      <w:bodyDiv w:val="1"/>
      <w:marLeft w:val="0"/>
      <w:marRight w:val="0"/>
      <w:marTop w:val="0"/>
      <w:marBottom w:val="0"/>
      <w:divBdr>
        <w:top w:val="none" w:sz="0" w:space="0" w:color="auto"/>
        <w:left w:val="none" w:sz="0" w:space="0" w:color="auto"/>
        <w:bottom w:val="none" w:sz="0" w:space="0" w:color="auto"/>
        <w:right w:val="none" w:sz="0" w:space="0" w:color="auto"/>
      </w:divBdr>
    </w:div>
    <w:div w:id="1437097560">
      <w:bodyDiv w:val="1"/>
      <w:marLeft w:val="0"/>
      <w:marRight w:val="0"/>
      <w:marTop w:val="0"/>
      <w:marBottom w:val="0"/>
      <w:divBdr>
        <w:top w:val="none" w:sz="0" w:space="0" w:color="auto"/>
        <w:left w:val="none" w:sz="0" w:space="0" w:color="auto"/>
        <w:bottom w:val="none" w:sz="0" w:space="0" w:color="auto"/>
        <w:right w:val="none" w:sz="0" w:space="0" w:color="auto"/>
      </w:divBdr>
    </w:div>
    <w:div w:id="197617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735</Words>
  <Characters>4192</Characters>
  <Application>Microsoft Office Word</Application>
  <DocSecurity>0</DocSecurity>
  <Lines>34</Lines>
  <Paragraphs>9</Paragraphs>
  <ScaleCrop>false</ScaleCrop>
  <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Williams</dc:creator>
  <cp:keywords/>
  <dc:description/>
  <cp:lastModifiedBy>Ron Williams</cp:lastModifiedBy>
  <cp:revision>1</cp:revision>
  <dcterms:created xsi:type="dcterms:W3CDTF">2025-08-07T12:53:00Z</dcterms:created>
  <dcterms:modified xsi:type="dcterms:W3CDTF">2025-08-07T13:00:00Z</dcterms:modified>
</cp:coreProperties>
</file>