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86DE8" w14:textId="77777777" w:rsidR="00E15792" w:rsidRDefault="00E15792" w:rsidP="00E15792">
      <w:pPr>
        <w:shd w:val="clear" w:color="auto" w:fill="F5F8FB"/>
        <w:tabs>
          <w:tab w:val="num" w:pos="720"/>
        </w:tabs>
        <w:spacing w:after="120"/>
        <w:ind w:left="720" w:hanging="360"/>
      </w:pPr>
    </w:p>
    <w:p w14:paraId="3663A6B3" w14:textId="4CC65126" w:rsidR="00E15792" w:rsidRPr="00E15792" w:rsidRDefault="00E15792" w:rsidP="00E15792">
      <w:pPr>
        <w:pStyle w:val="b2"/>
        <w:shd w:val="clear" w:color="auto" w:fill="F5F8FB"/>
        <w:spacing w:after="120" w:afterAutospacing="0"/>
        <w:ind w:left="360"/>
        <w:rPr>
          <w:rStyle w:val="v2"/>
          <w:rFonts w:ascii="Calibri" w:hAnsi="Calibri" w:cs="Calibri"/>
          <w:b/>
          <w:bCs/>
          <w:color w:val="000000"/>
          <w:sz w:val="36"/>
          <w:szCs w:val="36"/>
        </w:rPr>
      </w:pPr>
      <w:r w:rsidRPr="00E15792">
        <w:rPr>
          <w:rStyle w:val="v2"/>
          <w:rFonts w:ascii="Calibri" w:hAnsi="Calibri" w:cs="Calibri"/>
          <w:b/>
          <w:bCs/>
          <w:color w:val="000000"/>
          <w:sz w:val="36"/>
          <w:szCs w:val="36"/>
        </w:rPr>
        <w:t>Psalm 1   A Lesson about the value of God’s Word</w:t>
      </w:r>
    </w:p>
    <w:p w14:paraId="3205B36D" w14:textId="09BD188E"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All Scripture is God-breathed and is useful for teaching, rebuking, correcting and training in righteousness, so that the servant of God may be thoroughly equipped for every good work.</w:t>
      </w:r>
      <w:hyperlink r:id="rId5" w:history="1">
        <w:r w:rsidRPr="00E15792">
          <w:rPr>
            <w:rStyle w:val="Hyperlink"/>
            <w:rFonts w:ascii="Calibri" w:eastAsiaTheme="majorEastAsia" w:hAnsi="Calibri" w:cs="Calibri"/>
            <w:b/>
            <w:bCs/>
            <w:color w:val="336699"/>
            <w:sz w:val="27"/>
            <w:szCs w:val="27"/>
          </w:rPr>
          <w:t>2 Timothy 3:16-17</w:t>
        </w:r>
      </w:hyperlink>
    </w:p>
    <w:p w14:paraId="7A80A839" w14:textId="79210A63"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For the word of God is alive and active. Sharper than any double-edged sword, it penetrates even to dividing soul and spirit, joints and marrow; it judges the thoughts and attitudes of the </w:t>
      </w:r>
      <w:proofErr w:type="spellStart"/>
      <w:r>
        <w:rPr>
          <w:rStyle w:val="v2"/>
          <w:rFonts w:ascii="Calibri" w:eastAsiaTheme="majorEastAsia" w:hAnsi="Calibri" w:cs="Calibri"/>
          <w:color w:val="000000"/>
          <w:sz w:val="31"/>
          <w:szCs w:val="31"/>
        </w:rPr>
        <w:t>heart.</w:t>
      </w:r>
      <w:hyperlink r:id="rId6" w:history="1">
        <w:r w:rsidRPr="00E15792">
          <w:rPr>
            <w:rStyle w:val="Hyperlink"/>
            <w:rFonts w:ascii="Calibri" w:eastAsiaTheme="majorEastAsia" w:hAnsi="Calibri" w:cs="Calibri"/>
            <w:b/>
            <w:bCs/>
            <w:color w:val="336699"/>
            <w:sz w:val="27"/>
            <w:szCs w:val="27"/>
          </w:rPr>
          <w:t>Hebrews</w:t>
        </w:r>
        <w:proofErr w:type="spellEnd"/>
        <w:r w:rsidRPr="00E15792">
          <w:rPr>
            <w:rStyle w:val="Hyperlink"/>
            <w:rFonts w:ascii="Calibri" w:eastAsiaTheme="majorEastAsia" w:hAnsi="Calibri" w:cs="Calibri"/>
            <w:b/>
            <w:bCs/>
            <w:color w:val="336699"/>
            <w:sz w:val="27"/>
            <w:szCs w:val="27"/>
          </w:rPr>
          <w:t xml:space="preserve"> 4:12</w:t>
        </w:r>
      </w:hyperlink>
    </w:p>
    <w:p w14:paraId="2962312F" w14:textId="31366975"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Your word is a lamp for my </w:t>
      </w:r>
      <w:proofErr w:type="spellStart"/>
      <w:proofErr w:type="gramStart"/>
      <w:r>
        <w:rPr>
          <w:rStyle w:val="v2"/>
          <w:rFonts w:ascii="Calibri" w:eastAsiaTheme="majorEastAsia" w:hAnsi="Calibri" w:cs="Calibri"/>
          <w:color w:val="000000"/>
          <w:sz w:val="31"/>
          <w:szCs w:val="31"/>
        </w:rPr>
        <w:t>feet,a</w:t>
      </w:r>
      <w:proofErr w:type="spellEnd"/>
      <w:proofErr w:type="gramEnd"/>
      <w:r>
        <w:rPr>
          <w:rStyle w:val="v2"/>
          <w:rFonts w:ascii="Calibri" w:eastAsiaTheme="majorEastAsia" w:hAnsi="Calibri" w:cs="Calibri"/>
          <w:color w:val="000000"/>
          <w:sz w:val="31"/>
          <w:szCs w:val="31"/>
        </w:rPr>
        <w:t xml:space="preserve"> light on my </w:t>
      </w:r>
      <w:proofErr w:type="spellStart"/>
      <w:r>
        <w:rPr>
          <w:rStyle w:val="v2"/>
          <w:rFonts w:ascii="Calibri" w:eastAsiaTheme="majorEastAsia" w:hAnsi="Calibri" w:cs="Calibri"/>
          <w:color w:val="000000"/>
          <w:sz w:val="31"/>
          <w:szCs w:val="31"/>
        </w:rPr>
        <w:t>path.</w:t>
      </w:r>
      <w:hyperlink r:id="rId7"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119:105</w:t>
        </w:r>
      </w:hyperlink>
    </w:p>
    <w:p w14:paraId="6DF4ED4B" w14:textId="643580D2"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Do not merely listen to the word, and so deceive yourselves. Do what it </w:t>
      </w:r>
      <w:proofErr w:type="spellStart"/>
      <w:r>
        <w:rPr>
          <w:rStyle w:val="v2"/>
          <w:rFonts w:ascii="Calibri" w:eastAsiaTheme="majorEastAsia" w:hAnsi="Calibri" w:cs="Calibri"/>
          <w:color w:val="000000"/>
          <w:sz w:val="31"/>
          <w:szCs w:val="31"/>
        </w:rPr>
        <w:t>says.</w:t>
      </w:r>
      <w:hyperlink r:id="rId8" w:history="1">
        <w:r w:rsidRPr="00E15792">
          <w:rPr>
            <w:rStyle w:val="Hyperlink"/>
            <w:rFonts w:ascii="Calibri" w:eastAsiaTheme="majorEastAsia" w:hAnsi="Calibri" w:cs="Calibri"/>
            <w:b/>
            <w:bCs/>
            <w:color w:val="336699"/>
            <w:sz w:val="27"/>
            <w:szCs w:val="27"/>
          </w:rPr>
          <w:t>James</w:t>
        </w:r>
        <w:proofErr w:type="spellEnd"/>
        <w:r w:rsidRPr="00E15792">
          <w:rPr>
            <w:rStyle w:val="Hyperlink"/>
            <w:rFonts w:ascii="Calibri" w:eastAsiaTheme="majorEastAsia" w:hAnsi="Calibri" w:cs="Calibri"/>
            <w:b/>
            <w:bCs/>
            <w:color w:val="336699"/>
            <w:sz w:val="27"/>
            <w:szCs w:val="27"/>
          </w:rPr>
          <w:t xml:space="preserve"> 1:22</w:t>
        </w:r>
      </w:hyperlink>
    </w:p>
    <w:p w14:paraId="04E2C6BE" w14:textId="4ECFFEE0"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How can a young person stay on the path of purity?</w:t>
      </w:r>
      <w:r>
        <w:rPr>
          <w:rFonts w:ascii="Calibri" w:hAnsi="Calibri" w:cs="Calibri"/>
          <w:color w:val="000000"/>
          <w:sz w:val="31"/>
          <w:szCs w:val="31"/>
        </w:rPr>
        <w:br/>
      </w:r>
      <w:r>
        <w:rPr>
          <w:rStyle w:val="v2"/>
          <w:rFonts w:ascii="Calibri" w:eastAsiaTheme="majorEastAsia" w:hAnsi="Calibri" w:cs="Calibri"/>
          <w:color w:val="000000"/>
          <w:sz w:val="31"/>
          <w:szCs w:val="31"/>
        </w:rPr>
        <w:t xml:space="preserve">By living according to your </w:t>
      </w:r>
      <w:proofErr w:type="spellStart"/>
      <w:r>
        <w:rPr>
          <w:rStyle w:val="v2"/>
          <w:rFonts w:ascii="Calibri" w:eastAsiaTheme="majorEastAsia" w:hAnsi="Calibri" w:cs="Calibri"/>
          <w:color w:val="000000"/>
          <w:sz w:val="31"/>
          <w:szCs w:val="31"/>
        </w:rPr>
        <w:t>word.</w:t>
      </w:r>
      <w:hyperlink r:id="rId9"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119:9</w:t>
        </w:r>
      </w:hyperlink>
    </w:p>
    <w:p w14:paraId="0FDBA911" w14:textId="60EA2D8A"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He replied, “Blessed rather are those who hear the word of God and obey </w:t>
      </w:r>
      <w:proofErr w:type="spellStart"/>
      <w:r>
        <w:rPr>
          <w:rStyle w:val="v2"/>
          <w:rFonts w:ascii="Calibri" w:eastAsiaTheme="majorEastAsia" w:hAnsi="Calibri" w:cs="Calibri"/>
          <w:color w:val="000000"/>
          <w:sz w:val="31"/>
          <w:szCs w:val="31"/>
        </w:rPr>
        <w:t>it.”</w:t>
      </w:r>
      <w:hyperlink r:id="rId10" w:history="1">
        <w:r w:rsidRPr="00E15792">
          <w:rPr>
            <w:rStyle w:val="Hyperlink"/>
            <w:rFonts w:ascii="Calibri" w:eastAsiaTheme="majorEastAsia" w:hAnsi="Calibri" w:cs="Calibri"/>
            <w:b/>
            <w:bCs/>
            <w:color w:val="336699"/>
            <w:sz w:val="27"/>
            <w:szCs w:val="27"/>
          </w:rPr>
          <w:t>Luke</w:t>
        </w:r>
        <w:proofErr w:type="spellEnd"/>
        <w:r w:rsidRPr="00E15792">
          <w:rPr>
            <w:rStyle w:val="Hyperlink"/>
            <w:rFonts w:ascii="Calibri" w:eastAsiaTheme="majorEastAsia" w:hAnsi="Calibri" w:cs="Calibri"/>
            <w:b/>
            <w:bCs/>
            <w:color w:val="336699"/>
            <w:sz w:val="27"/>
            <w:szCs w:val="27"/>
          </w:rPr>
          <w:t xml:space="preserve"> 11:28</w:t>
        </w:r>
      </w:hyperlink>
    </w:p>
    <w:p w14:paraId="69494C35" w14:textId="22D840AD"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The grass withers and the flowers </w:t>
      </w:r>
      <w:proofErr w:type="spellStart"/>
      <w:proofErr w:type="gramStart"/>
      <w:r>
        <w:rPr>
          <w:rStyle w:val="v2"/>
          <w:rFonts w:ascii="Calibri" w:eastAsiaTheme="majorEastAsia" w:hAnsi="Calibri" w:cs="Calibri"/>
          <w:color w:val="000000"/>
          <w:sz w:val="31"/>
          <w:szCs w:val="31"/>
        </w:rPr>
        <w:t>fall,but</w:t>
      </w:r>
      <w:proofErr w:type="spellEnd"/>
      <w:proofErr w:type="gramEnd"/>
      <w:r>
        <w:rPr>
          <w:rStyle w:val="v2"/>
          <w:rFonts w:ascii="Calibri" w:eastAsiaTheme="majorEastAsia" w:hAnsi="Calibri" w:cs="Calibri"/>
          <w:color w:val="000000"/>
          <w:sz w:val="31"/>
          <w:szCs w:val="31"/>
        </w:rPr>
        <w:t xml:space="preserve"> the word of our God endures </w:t>
      </w:r>
      <w:proofErr w:type="spellStart"/>
      <w:r>
        <w:rPr>
          <w:rStyle w:val="v2"/>
          <w:rFonts w:ascii="Calibri" w:eastAsiaTheme="majorEastAsia" w:hAnsi="Calibri" w:cs="Calibri"/>
          <w:color w:val="000000"/>
          <w:sz w:val="31"/>
          <w:szCs w:val="31"/>
        </w:rPr>
        <w:t>forever.</w:t>
      </w:r>
      <w:hyperlink r:id="rId11" w:history="1">
        <w:r w:rsidRPr="00E15792">
          <w:rPr>
            <w:rStyle w:val="Hyperlink"/>
            <w:rFonts w:ascii="Calibri" w:eastAsiaTheme="majorEastAsia" w:hAnsi="Calibri" w:cs="Calibri"/>
            <w:b/>
            <w:bCs/>
            <w:color w:val="336699"/>
            <w:sz w:val="27"/>
            <w:szCs w:val="27"/>
          </w:rPr>
          <w:t>Isaiah</w:t>
        </w:r>
        <w:proofErr w:type="spellEnd"/>
        <w:r w:rsidRPr="00E15792">
          <w:rPr>
            <w:rStyle w:val="Hyperlink"/>
            <w:rFonts w:ascii="Calibri" w:eastAsiaTheme="majorEastAsia" w:hAnsi="Calibri" w:cs="Calibri"/>
            <w:b/>
            <w:bCs/>
            <w:color w:val="336699"/>
            <w:sz w:val="27"/>
            <w:szCs w:val="27"/>
          </w:rPr>
          <w:t xml:space="preserve"> 40:8</w:t>
        </w:r>
      </w:hyperlink>
    </w:p>
    <w:p w14:paraId="087C1AF0" w14:textId="79682620"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As for God, his way is </w:t>
      </w:r>
      <w:proofErr w:type="spellStart"/>
      <w:proofErr w:type="gramStart"/>
      <w:r>
        <w:rPr>
          <w:rStyle w:val="v2"/>
          <w:rFonts w:ascii="Calibri" w:eastAsiaTheme="majorEastAsia" w:hAnsi="Calibri" w:cs="Calibri"/>
          <w:color w:val="000000"/>
          <w:sz w:val="31"/>
          <w:szCs w:val="31"/>
        </w:rPr>
        <w:t>perfect:The</w:t>
      </w:r>
      <w:proofErr w:type="spellEnd"/>
      <w:proofErr w:type="gramEnd"/>
      <w:r>
        <w:rPr>
          <w:rStyle w:val="v2"/>
          <w:rFonts w:ascii="Calibri" w:eastAsiaTheme="majorEastAsia" w:hAnsi="Calibri" w:cs="Calibri"/>
          <w:color w:val="000000"/>
          <w:sz w:val="31"/>
          <w:szCs w:val="31"/>
        </w:rPr>
        <w:t xml:space="preserve"> Lord’s word is flawless;</w:t>
      </w:r>
      <w:r>
        <w:rPr>
          <w:rFonts w:ascii="Calibri" w:hAnsi="Calibri" w:cs="Calibri"/>
          <w:color w:val="000000"/>
          <w:sz w:val="31"/>
          <w:szCs w:val="31"/>
        </w:rPr>
        <w:br/>
      </w:r>
      <w:r>
        <w:rPr>
          <w:rStyle w:val="v2"/>
          <w:rFonts w:ascii="Calibri" w:eastAsiaTheme="majorEastAsia" w:hAnsi="Calibri" w:cs="Calibri"/>
          <w:color w:val="000000"/>
          <w:sz w:val="31"/>
          <w:szCs w:val="31"/>
        </w:rPr>
        <w:t xml:space="preserve">he shields all who take refuge in </w:t>
      </w:r>
      <w:proofErr w:type="spellStart"/>
      <w:r>
        <w:rPr>
          <w:rStyle w:val="v2"/>
          <w:rFonts w:ascii="Calibri" w:eastAsiaTheme="majorEastAsia" w:hAnsi="Calibri" w:cs="Calibri"/>
          <w:color w:val="000000"/>
          <w:sz w:val="31"/>
          <w:szCs w:val="31"/>
        </w:rPr>
        <w:t>him.</w:t>
      </w:r>
      <w:hyperlink r:id="rId12"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18:30</w:t>
        </w:r>
      </w:hyperlink>
    </w:p>
    <w:p w14:paraId="66309AB8" w14:textId="7434FFE4"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proofErr w:type="gramStart"/>
      <w:r>
        <w:rPr>
          <w:rStyle w:val="v2"/>
          <w:rFonts w:ascii="Calibri" w:eastAsiaTheme="majorEastAsia" w:hAnsi="Calibri" w:cs="Calibri"/>
          <w:color w:val="000000"/>
          <w:sz w:val="31"/>
          <w:szCs w:val="31"/>
        </w:rPr>
        <w:t>Therefore</w:t>
      </w:r>
      <w:proofErr w:type="gramEnd"/>
      <w:r>
        <w:rPr>
          <w:rStyle w:val="v2"/>
          <w:rFonts w:ascii="Calibri" w:eastAsiaTheme="majorEastAsia" w:hAnsi="Calibri" w:cs="Calibri"/>
          <w:color w:val="000000"/>
          <w:sz w:val="31"/>
          <w:szCs w:val="31"/>
        </w:rPr>
        <w:t xml:space="preserve"> everyone who hears these words of mine and puts them into practice is like a wise man who built his house on the </w:t>
      </w:r>
      <w:proofErr w:type="spellStart"/>
      <w:r>
        <w:rPr>
          <w:rStyle w:val="v2"/>
          <w:rFonts w:ascii="Calibri" w:eastAsiaTheme="majorEastAsia" w:hAnsi="Calibri" w:cs="Calibri"/>
          <w:color w:val="000000"/>
          <w:sz w:val="31"/>
          <w:szCs w:val="31"/>
        </w:rPr>
        <w:t>rock.</w:t>
      </w:r>
      <w:hyperlink r:id="rId13" w:history="1">
        <w:r w:rsidRPr="00E15792">
          <w:rPr>
            <w:rStyle w:val="Hyperlink"/>
            <w:rFonts w:ascii="Calibri" w:eastAsiaTheme="majorEastAsia" w:hAnsi="Calibri" w:cs="Calibri"/>
            <w:b/>
            <w:bCs/>
            <w:color w:val="336699"/>
            <w:sz w:val="27"/>
            <w:szCs w:val="27"/>
          </w:rPr>
          <w:t>Matthew</w:t>
        </w:r>
        <w:proofErr w:type="spellEnd"/>
        <w:r w:rsidRPr="00E15792">
          <w:rPr>
            <w:rStyle w:val="Hyperlink"/>
            <w:rFonts w:ascii="Calibri" w:eastAsiaTheme="majorEastAsia" w:hAnsi="Calibri" w:cs="Calibri"/>
            <w:b/>
            <w:bCs/>
            <w:color w:val="336699"/>
            <w:sz w:val="27"/>
            <w:szCs w:val="27"/>
          </w:rPr>
          <w:t xml:space="preserve"> 7:24</w:t>
        </w:r>
      </w:hyperlink>
    </w:p>
    <w:p w14:paraId="7D8827EE" w14:textId="0B636721"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Heaven and earth will pass away, but my words will never pass </w:t>
      </w:r>
      <w:proofErr w:type="spellStart"/>
      <w:r>
        <w:rPr>
          <w:rStyle w:val="v2"/>
          <w:rFonts w:ascii="Calibri" w:eastAsiaTheme="majorEastAsia" w:hAnsi="Calibri" w:cs="Calibri"/>
          <w:color w:val="000000"/>
          <w:sz w:val="31"/>
          <w:szCs w:val="31"/>
        </w:rPr>
        <w:t>away.</w:t>
      </w:r>
      <w:hyperlink r:id="rId14" w:history="1">
        <w:r w:rsidRPr="00E15792">
          <w:rPr>
            <w:rStyle w:val="Hyperlink"/>
            <w:rFonts w:ascii="Calibri" w:eastAsiaTheme="majorEastAsia" w:hAnsi="Calibri" w:cs="Calibri"/>
            <w:b/>
            <w:bCs/>
            <w:color w:val="336699"/>
            <w:sz w:val="27"/>
            <w:szCs w:val="27"/>
          </w:rPr>
          <w:t>Matthew</w:t>
        </w:r>
        <w:proofErr w:type="spellEnd"/>
        <w:r w:rsidRPr="00E15792">
          <w:rPr>
            <w:rStyle w:val="Hyperlink"/>
            <w:rFonts w:ascii="Calibri" w:eastAsiaTheme="majorEastAsia" w:hAnsi="Calibri" w:cs="Calibri"/>
            <w:b/>
            <w:bCs/>
            <w:color w:val="336699"/>
            <w:sz w:val="27"/>
            <w:szCs w:val="27"/>
          </w:rPr>
          <w:t xml:space="preserve"> 24:35</w:t>
        </w:r>
      </w:hyperlink>
    </w:p>
    <w:p w14:paraId="643D1B6F" w14:textId="24BCFE48"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lastRenderedPageBreak/>
        <w:t xml:space="preserve">Do everything without grumbling or arguing, so that you may become blameless and pure, “children of God without fault in a warped and crooked generation.” Then you will shine among them like stars in the sky as you hold firmly to the word of </w:t>
      </w:r>
      <w:proofErr w:type="spellStart"/>
      <w:r>
        <w:rPr>
          <w:rStyle w:val="v2"/>
          <w:rFonts w:ascii="Calibri" w:eastAsiaTheme="majorEastAsia" w:hAnsi="Calibri" w:cs="Calibri"/>
          <w:color w:val="000000"/>
          <w:sz w:val="31"/>
          <w:szCs w:val="31"/>
        </w:rPr>
        <w:t>life.</w:t>
      </w:r>
      <w:hyperlink r:id="rId15" w:history="1">
        <w:r w:rsidRPr="00E15792">
          <w:rPr>
            <w:rStyle w:val="Hyperlink"/>
            <w:rFonts w:ascii="Calibri" w:eastAsiaTheme="majorEastAsia" w:hAnsi="Calibri" w:cs="Calibri"/>
            <w:b/>
            <w:bCs/>
            <w:color w:val="336699"/>
            <w:sz w:val="27"/>
            <w:szCs w:val="27"/>
          </w:rPr>
          <w:t>Philippians</w:t>
        </w:r>
        <w:proofErr w:type="spellEnd"/>
        <w:r w:rsidRPr="00E15792">
          <w:rPr>
            <w:rStyle w:val="Hyperlink"/>
            <w:rFonts w:ascii="Calibri" w:eastAsiaTheme="majorEastAsia" w:hAnsi="Calibri" w:cs="Calibri"/>
            <w:b/>
            <w:bCs/>
            <w:color w:val="336699"/>
            <w:sz w:val="27"/>
            <w:szCs w:val="27"/>
          </w:rPr>
          <w:t xml:space="preserve"> 2:14-16a</w:t>
        </w:r>
      </w:hyperlink>
    </w:p>
    <w:p w14:paraId="4B0EDC72" w14:textId="4BF4D101"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The unfolding of your words gives </w:t>
      </w:r>
      <w:proofErr w:type="spellStart"/>
      <w:proofErr w:type="gramStart"/>
      <w:r>
        <w:rPr>
          <w:rStyle w:val="v2"/>
          <w:rFonts w:ascii="Calibri" w:eastAsiaTheme="majorEastAsia" w:hAnsi="Calibri" w:cs="Calibri"/>
          <w:color w:val="000000"/>
          <w:sz w:val="31"/>
          <w:szCs w:val="31"/>
        </w:rPr>
        <w:t>light;it</w:t>
      </w:r>
      <w:proofErr w:type="spellEnd"/>
      <w:proofErr w:type="gramEnd"/>
      <w:r>
        <w:rPr>
          <w:rStyle w:val="v2"/>
          <w:rFonts w:ascii="Calibri" w:eastAsiaTheme="majorEastAsia" w:hAnsi="Calibri" w:cs="Calibri"/>
          <w:color w:val="000000"/>
          <w:sz w:val="31"/>
          <w:szCs w:val="31"/>
        </w:rPr>
        <w:t xml:space="preserve"> gives understanding to the </w:t>
      </w:r>
      <w:proofErr w:type="spellStart"/>
      <w:r>
        <w:rPr>
          <w:rStyle w:val="v2"/>
          <w:rFonts w:ascii="Calibri" w:eastAsiaTheme="majorEastAsia" w:hAnsi="Calibri" w:cs="Calibri"/>
          <w:color w:val="000000"/>
          <w:sz w:val="31"/>
          <w:szCs w:val="31"/>
        </w:rPr>
        <w:t>simple.</w:t>
      </w:r>
      <w:hyperlink r:id="rId16"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119:130</w:t>
        </w:r>
      </w:hyperlink>
    </w:p>
    <w:p w14:paraId="73EE429B" w14:textId="65399CF4"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Jesus answered, “It is written: ‘Man shall not live on bread alone, but on every word that comes from the mouth of </w:t>
      </w:r>
      <w:proofErr w:type="spellStart"/>
      <w:r>
        <w:rPr>
          <w:rStyle w:val="v2"/>
          <w:rFonts w:ascii="Calibri" w:eastAsiaTheme="majorEastAsia" w:hAnsi="Calibri" w:cs="Calibri"/>
          <w:color w:val="000000"/>
          <w:sz w:val="31"/>
          <w:szCs w:val="31"/>
        </w:rPr>
        <w:t>God.’”</w:t>
      </w:r>
      <w:hyperlink r:id="rId17" w:history="1">
        <w:r w:rsidRPr="00E15792">
          <w:rPr>
            <w:rStyle w:val="Hyperlink"/>
            <w:rFonts w:ascii="Calibri" w:eastAsiaTheme="majorEastAsia" w:hAnsi="Calibri" w:cs="Calibri"/>
            <w:b/>
            <w:bCs/>
            <w:color w:val="336699"/>
            <w:sz w:val="27"/>
            <w:szCs w:val="27"/>
          </w:rPr>
          <w:t>Matthew</w:t>
        </w:r>
        <w:proofErr w:type="spellEnd"/>
        <w:r w:rsidRPr="00E15792">
          <w:rPr>
            <w:rStyle w:val="Hyperlink"/>
            <w:rFonts w:ascii="Calibri" w:eastAsiaTheme="majorEastAsia" w:hAnsi="Calibri" w:cs="Calibri"/>
            <w:b/>
            <w:bCs/>
            <w:color w:val="336699"/>
            <w:sz w:val="27"/>
            <w:szCs w:val="27"/>
          </w:rPr>
          <w:t xml:space="preserve"> 4:4</w:t>
        </w:r>
      </w:hyperlink>
    </w:p>
    <w:p w14:paraId="02B15757" w14:textId="2219CFFE"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In the beginning was the Word, and the Word was with God, and the Word was </w:t>
      </w:r>
      <w:proofErr w:type="spellStart"/>
      <w:r>
        <w:rPr>
          <w:rStyle w:val="v2"/>
          <w:rFonts w:ascii="Calibri" w:eastAsiaTheme="majorEastAsia" w:hAnsi="Calibri" w:cs="Calibri"/>
          <w:color w:val="000000"/>
          <w:sz w:val="31"/>
          <w:szCs w:val="31"/>
        </w:rPr>
        <w:t>God.</w:t>
      </w:r>
      <w:hyperlink r:id="rId18" w:history="1">
        <w:r w:rsidRPr="00E15792">
          <w:rPr>
            <w:rStyle w:val="Hyperlink"/>
            <w:rFonts w:ascii="Calibri" w:eastAsiaTheme="majorEastAsia" w:hAnsi="Calibri" w:cs="Calibri"/>
            <w:b/>
            <w:bCs/>
            <w:color w:val="336699"/>
            <w:sz w:val="27"/>
            <w:szCs w:val="27"/>
          </w:rPr>
          <w:t>John</w:t>
        </w:r>
        <w:proofErr w:type="spellEnd"/>
        <w:r w:rsidRPr="00E15792">
          <w:rPr>
            <w:rStyle w:val="Hyperlink"/>
            <w:rFonts w:ascii="Calibri" w:eastAsiaTheme="majorEastAsia" w:hAnsi="Calibri" w:cs="Calibri"/>
            <w:b/>
            <w:bCs/>
            <w:color w:val="336699"/>
            <w:sz w:val="27"/>
            <w:szCs w:val="27"/>
          </w:rPr>
          <w:t xml:space="preserve"> 1:1</w:t>
        </w:r>
      </w:hyperlink>
    </w:p>
    <w:p w14:paraId="39EA040D" w14:textId="3B7B39EF"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For the word of the Lord is right and </w:t>
      </w:r>
      <w:proofErr w:type="spellStart"/>
      <w:proofErr w:type="gramStart"/>
      <w:r>
        <w:rPr>
          <w:rStyle w:val="v2"/>
          <w:rFonts w:ascii="Calibri" w:eastAsiaTheme="majorEastAsia" w:hAnsi="Calibri" w:cs="Calibri"/>
          <w:color w:val="000000"/>
          <w:sz w:val="31"/>
          <w:szCs w:val="31"/>
        </w:rPr>
        <w:t>true;he</w:t>
      </w:r>
      <w:proofErr w:type="spellEnd"/>
      <w:proofErr w:type="gramEnd"/>
      <w:r>
        <w:rPr>
          <w:rStyle w:val="v2"/>
          <w:rFonts w:ascii="Calibri" w:eastAsiaTheme="majorEastAsia" w:hAnsi="Calibri" w:cs="Calibri"/>
          <w:color w:val="000000"/>
          <w:sz w:val="31"/>
          <w:szCs w:val="31"/>
        </w:rPr>
        <w:t xml:space="preserve"> is faithful in all he </w:t>
      </w:r>
      <w:proofErr w:type="spellStart"/>
      <w:r>
        <w:rPr>
          <w:rStyle w:val="v2"/>
          <w:rFonts w:ascii="Calibri" w:eastAsiaTheme="majorEastAsia" w:hAnsi="Calibri" w:cs="Calibri"/>
          <w:color w:val="000000"/>
          <w:sz w:val="31"/>
          <w:szCs w:val="31"/>
        </w:rPr>
        <w:t>does.</w:t>
      </w:r>
      <w:hyperlink r:id="rId19"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33:4</w:t>
        </w:r>
      </w:hyperlink>
    </w:p>
    <w:p w14:paraId="5CE015F2" w14:textId="122A7158"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Whoever believes in me, as Scripture has said, rivers of living water will flow from within </w:t>
      </w:r>
      <w:proofErr w:type="spellStart"/>
      <w:r>
        <w:rPr>
          <w:rStyle w:val="v2"/>
          <w:rFonts w:ascii="Calibri" w:eastAsiaTheme="majorEastAsia" w:hAnsi="Calibri" w:cs="Calibri"/>
          <w:color w:val="000000"/>
          <w:sz w:val="31"/>
          <w:szCs w:val="31"/>
        </w:rPr>
        <w:t>them.</w:t>
      </w:r>
      <w:hyperlink r:id="rId20" w:history="1">
        <w:r w:rsidRPr="00E15792">
          <w:rPr>
            <w:rStyle w:val="Hyperlink"/>
            <w:rFonts w:ascii="Calibri" w:eastAsiaTheme="majorEastAsia" w:hAnsi="Calibri" w:cs="Calibri"/>
            <w:b/>
            <w:bCs/>
            <w:color w:val="336699"/>
            <w:sz w:val="27"/>
            <w:szCs w:val="27"/>
          </w:rPr>
          <w:t>John</w:t>
        </w:r>
        <w:proofErr w:type="spellEnd"/>
        <w:r w:rsidRPr="00E15792">
          <w:rPr>
            <w:rStyle w:val="Hyperlink"/>
            <w:rFonts w:ascii="Calibri" w:eastAsiaTheme="majorEastAsia" w:hAnsi="Calibri" w:cs="Calibri"/>
            <w:b/>
            <w:bCs/>
            <w:color w:val="336699"/>
            <w:sz w:val="27"/>
            <w:szCs w:val="27"/>
          </w:rPr>
          <w:t xml:space="preserve"> 7:38</w:t>
        </w:r>
      </w:hyperlink>
    </w:p>
    <w:p w14:paraId="5097D78E" w14:textId="7B3B439A"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In God, whose word I praise—in God I trust and am not afraid.</w:t>
      </w:r>
      <w:r>
        <w:rPr>
          <w:rFonts w:ascii="Calibri" w:hAnsi="Calibri" w:cs="Calibri"/>
          <w:color w:val="000000"/>
          <w:sz w:val="31"/>
          <w:szCs w:val="31"/>
        </w:rPr>
        <w:br/>
      </w:r>
      <w:r>
        <w:rPr>
          <w:rStyle w:val="v2"/>
          <w:rFonts w:ascii="Calibri" w:eastAsiaTheme="majorEastAsia" w:hAnsi="Calibri" w:cs="Calibri"/>
          <w:color w:val="000000"/>
          <w:sz w:val="31"/>
          <w:szCs w:val="31"/>
        </w:rPr>
        <w:t xml:space="preserve">What can mere mortals do to </w:t>
      </w:r>
      <w:proofErr w:type="spellStart"/>
      <w:r>
        <w:rPr>
          <w:rStyle w:val="v2"/>
          <w:rFonts w:ascii="Calibri" w:eastAsiaTheme="majorEastAsia" w:hAnsi="Calibri" w:cs="Calibri"/>
          <w:color w:val="000000"/>
          <w:sz w:val="31"/>
          <w:szCs w:val="31"/>
        </w:rPr>
        <w:t>me?</w:t>
      </w:r>
      <w:hyperlink r:id="rId21"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56:4</w:t>
        </w:r>
      </w:hyperlink>
    </w:p>
    <w:p w14:paraId="52CBE2B7" w14:textId="35EF15CA"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Like newborn babies, crave pure spiritual milk, so that by it you may grow up in your salvation.</w:t>
      </w:r>
      <w:hyperlink r:id="rId22" w:history="1">
        <w:r w:rsidRPr="00E15792">
          <w:rPr>
            <w:rStyle w:val="Hyperlink"/>
            <w:rFonts w:ascii="Calibri" w:eastAsiaTheme="majorEastAsia" w:hAnsi="Calibri" w:cs="Calibri"/>
            <w:b/>
            <w:bCs/>
            <w:color w:val="336699"/>
            <w:sz w:val="27"/>
            <w:szCs w:val="27"/>
          </w:rPr>
          <w:t>1 Peter 2:2</w:t>
        </w:r>
      </w:hyperlink>
    </w:p>
    <w:p w14:paraId="1A716B6D" w14:textId="2A8BF520"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For the Lord gives </w:t>
      </w:r>
      <w:proofErr w:type="spellStart"/>
      <w:proofErr w:type="gramStart"/>
      <w:r>
        <w:rPr>
          <w:rStyle w:val="v2"/>
          <w:rFonts w:ascii="Calibri" w:eastAsiaTheme="majorEastAsia" w:hAnsi="Calibri" w:cs="Calibri"/>
          <w:color w:val="000000"/>
          <w:sz w:val="31"/>
          <w:szCs w:val="31"/>
        </w:rPr>
        <w:t>wisdom;from</w:t>
      </w:r>
      <w:proofErr w:type="spellEnd"/>
      <w:proofErr w:type="gramEnd"/>
      <w:r>
        <w:rPr>
          <w:rStyle w:val="v2"/>
          <w:rFonts w:ascii="Calibri" w:eastAsiaTheme="majorEastAsia" w:hAnsi="Calibri" w:cs="Calibri"/>
          <w:color w:val="000000"/>
          <w:sz w:val="31"/>
          <w:szCs w:val="31"/>
        </w:rPr>
        <w:t xml:space="preserve"> his mouth come knowledge and </w:t>
      </w:r>
      <w:proofErr w:type="spellStart"/>
      <w:r>
        <w:rPr>
          <w:rStyle w:val="v2"/>
          <w:rFonts w:ascii="Calibri" w:eastAsiaTheme="majorEastAsia" w:hAnsi="Calibri" w:cs="Calibri"/>
          <w:color w:val="000000"/>
          <w:sz w:val="31"/>
          <w:szCs w:val="31"/>
        </w:rPr>
        <w:t>understanding.</w:t>
      </w:r>
      <w:hyperlink r:id="rId23" w:history="1">
        <w:r w:rsidRPr="00E15792">
          <w:rPr>
            <w:rStyle w:val="Hyperlink"/>
            <w:rFonts w:ascii="Calibri" w:eastAsiaTheme="majorEastAsia" w:hAnsi="Calibri" w:cs="Calibri"/>
            <w:b/>
            <w:bCs/>
            <w:color w:val="336699"/>
            <w:sz w:val="27"/>
            <w:szCs w:val="27"/>
          </w:rPr>
          <w:t>Proverbs</w:t>
        </w:r>
        <w:proofErr w:type="spellEnd"/>
        <w:r w:rsidRPr="00E15792">
          <w:rPr>
            <w:rStyle w:val="Hyperlink"/>
            <w:rFonts w:ascii="Calibri" w:eastAsiaTheme="majorEastAsia" w:hAnsi="Calibri" w:cs="Calibri"/>
            <w:b/>
            <w:bCs/>
            <w:color w:val="336699"/>
            <w:sz w:val="27"/>
            <w:szCs w:val="27"/>
          </w:rPr>
          <w:t xml:space="preserve"> 2:6</w:t>
        </w:r>
      </w:hyperlink>
    </w:p>
    <w:p w14:paraId="1BDAC617" w14:textId="77CB5EFD"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To the Jews who had believed him, Jesus said, “If you hold to my teaching, you are really my disciples. Then you will know the truth, and the truth will set you </w:t>
      </w:r>
      <w:proofErr w:type="spellStart"/>
      <w:r>
        <w:rPr>
          <w:rStyle w:val="v2"/>
          <w:rFonts w:ascii="Calibri" w:eastAsiaTheme="majorEastAsia" w:hAnsi="Calibri" w:cs="Calibri"/>
          <w:color w:val="000000"/>
          <w:sz w:val="31"/>
          <w:szCs w:val="31"/>
        </w:rPr>
        <w:t>free.”</w:t>
      </w:r>
      <w:hyperlink r:id="rId24" w:history="1">
        <w:r w:rsidRPr="00E15792">
          <w:rPr>
            <w:rStyle w:val="Hyperlink"/>
            <w:rFonts w:ascii="Calibri" w:eastAsiaTheme="majorEastAsia" w:hAnsi="Calibri" w:cs="Calibri"/>
            <w:b/>
            <w:bCs/>
            <w:color w:val="336699"/>
            <w:sz w:val="27"/>
            <w:szCs w:val="27"/>
          </w:rPr>
          <w:t>John</w:t>
        </w:r>
        <w:proofErr w:type="spellEnd"/>
        <w:r w:rsidRPr="00E15792">
          <w:rPr>
            <w:rStyle w:val="Hyperlink"/>
            <w:rFonts w:ascii="Calibri" w:eastAsiaTheme="majorEastAsia" w:hAnsi="Calibri" w:cs="Calibri"/>
            <w:b/>
            <w:bCs/>
            <w:color w:val="336699"/>
            <w:sz w:val="27"/>
            <w:szCs w:val="27"/>
          </w:rPr>
          <w:t xml:space="preserve"> 8:31-32</w:t>
        </w:r>
      </w:hyperlink>
    </w:p>
    <w:p w14:paraId="32EE152E" w14:textId="5008058D" w:rsid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You are my refuge and my </w:t>
      </w:r>
      <w:proofErr w:type="spellStart"/>
      <w:proofErr w:type="gramStart"/>
      <w:r>
        <w:rPr>
          <w:rStyle w:val="v2"/>
          <w:rFonts w:ascii="Calibri" w:eastAsiaTheme="majorEastAsia" w:hAnsi="Calibri" w:cs="Calibri"/>
          <w:color w:val="000000"/>
          <w:sz w:val="31"/>
          <w:szCs w:val="31"/>
        </w:rPr>
        <w:t>shield;I</w:t>
      </w:r>
      <w:proofErr w:type="spellEnd"/>
      <w:proofErr w:type="gramEnd"/>
      <w:r>
        <w:rPr>
          <w:rStyle w:val="v2"/>
          <w:rFonts w:ascii="Calibri" w:eastAsiaTheme="majorEastAsia" w:hAnsi="Calibri" w:cs="Calibri"/>
          <w:color w:val="000000"/>
          <w:sz w:val="31"/>
          <w:szCs w:val="31"/>
        </w:rPr>
        <w:t xml:space="preserve"> have put my hope in your word.</w:t>
      </w:r>
    </w:p>
    <w:p w14:paraId="72AF61B8" w14:textId="77777777" w:rsidR="00E15792" w:rsidRDefault="00E15792" w:rsidP="00E15792">
      <w:pPr>
        <w:pStyle w:val="b2"/>
        <w:shd w:val="clear" w:color="auto" w:fill="F5F8FB"/>
        <w:spacing w:before="0" w:after="0" w:afterAutospacing="0"/>
        <w:ind w:left="720"/>
        <w:rPr>
          <w:rFonts w:ascii="Calibri" w:hAnsi="Calibri" w:cs="Calibri"/>
          <w:b/>
          <w:bCs/>
          <w:color w:val="000000"/>
          <w:sz w:val="27"/>
          <w:szCs w:val="27"/>
        </w:rPr>
      </w:pPr>
      <w:hyperlink r:id="rId25" w:history="1">
        <w:r>
          <w:rPr>
            <w:rStyle w:val="Hyperlink"/>
            <w:rFonts w:ascii="Calibri" w:eastAsiaTheme="majorEastAsia" w:hAnsi="Calibri" w:cs="Calibri"/>
            <w:b/>
            <w:bCs/>
            <w:color w:val="336699"/>
            <w:sz w:val="27"/>
            <w:szCs w:val="27"/>
          </w:rPr>
          <w:t>Psalm 119:114</w:t>
        </w:r>
      </w:hyperlink>
    </w:p>
    <w:p w14:paraId="643EAA7C" w14:textId="39CD379F"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So is my word that goes out from my </w:t>
      </w:r>
      <w:proofErr w:type="spellStart"/>
      <w:proofErr w:type="gramStart"/>
      <w:r>
        <w:rPr>
          <w:rStyle w:val="v2"/>
          <w:rFonts w:ascii="Calibri" w:eastAsiaTheme="majorEastAsia" w:hAnsi="Calibri" w:cs="Calibri"/>
          <w:color w:val="000000"/>
          <w:sz w:val="31"/>
          <w:szCs w:val="31"/>
        </w:rPr>
        <w:t>mouth:It</w:t>
      </w:r>
      <w:proofErr w:type="spellEnd"/>
      <w:proofErr w:type="gramEnd"/>
      <w:r>
        <w:rPr>
          <w:rStyle w:val="v2"/>
          <w:rFonts w:ascii="Calibri" w:eastAsiaTheme="majorEastAsia" w:hAnsi="Calibri" w:cs="Calibri"/>
          <w:color w:val="000000"/>
          <w:sz w:val="31"/>
          <w:szCs w:val="31"/>
        </w:rPr>
        <w:t xml:space="preserve"> will not return to me </w:t>
      </w:r>
      <w:proofErr w:type="spellStart"/>
      <w:r>
        <w:rPr>
          <w:rStyle w:val="v2"/>
          <w:rFonts w:ascii="Calibri" w:eastAsiaTheme="majorEastAsia" w:hAnsi="Calibri" w:cs="Calibri"/>
          <w:color w:val="000000"/>
          <w:sz w:val="31"/>
          <w:szCs w:val="31"/>
        </w:rPr>
        <w:t>empty,but</w:t>
      </w:r>
      <w:proofErr w:type="spellEnd"/>
      <w:r>
        <w:rPr>
          <w:rStyle w:val="v2"/>
          <w:rFonts w:ascii="Calibri" w:eastAsiaTheme="majorEastAsia" w:hAnsi="Calibri" w:cs="Calibri"/>
          <w:color w:val="000000"/>
          <w:sz w:val="31"/>
          <w:szCs w:val="31"/>
        </w:rPr>
        <w:t xml:space="preserve"> will accomplish what I desire</w:t>
      </w:r>
      <w:r>
        <w:rPr>
          <w:rFonts w:ascii="Calibri" w:hAnsi="Calibri" w:cs="Calibri"/>
          <w:color w:val="000000"/>
          <w:sz w:val="31"/>
          <w:szCs w:val="31"/>
        </w:rPr>
        <w:t xml:space="preserve"> </w:t>
      </w:r>
      <w:r>
        <w:rPr>
          <w:rStyle w:val="v2"/>
          <w:rFonts w:ascii="Calibri" w:eastAsiaTheme="majorEastAsia" w:hAnsi="Calibri" w:cs="Calibri"/>
          <w:color w:val="000000"/>
          <w:sz w:val="31"/>
          <w:szCs w:val="31"/>
        </w:rPr>
        <w:t xml:space="preserve">and achieve the purpose for which I sent </w:t>
      </w:r>
      <w:proofErr w:type="spellStart"/>
      <w:r>
        <w:rPr>
          <w:rStyle w:val="v2"/>
          <w:rFonts w:ascii="Calibri" w:eastAsiaTheme="majorEastAsia" w:hAnsi="Calibri" w:cs="Calibri"/>
          <w:color w:val="000000"/>
          <w:sz w:val="31"/>
          <w:szCs w:val="31"/>
        </w:rPr>
        <w:t>it.</w:t>
      </w:r>
      <w:hyperlink r:id="rId26" w:history="1">
        <w:r w:rsidRPr="00E15792">
          <w:rPr>
            <w:rStyle w:val="Hyperlink"/>
            <w:rFonts w:ascii="Calibri" w:eastAsiaTheme="majorEastAsia" w:hAnsi="Calibri" w:cs="Calibri"/>
            <w:b/>
            <w:bCs/>
            <w:color w:val="336699"/>
            <w:sz w:val="27"/>
            <w:szCs w:val="27"/>
          </w:rPr>
          <w:t>Isaiah</w:t>
        </w:r>
        <w:proofErr w:type="spellEnd"/>
        <w:r w:rsidRPr="00E15792">
          <w:rPr>
            <w:rStyle w:val="Hyperlink"/>
            <w:rFonts w:ascii="Calibri" w:eastAsiaTheme="majorEastAsia" w:hAnsi="Calibri" w:cs="Calibri"/>
            <w:b/>
            <w:bCs/>
            <w:color w:val="336699"/>
            <w:sz w:val="27"/>
            <w:szCs w:val="27"/>
          </w:rPr>
          <w:t xml:space="preserve"> 55:11</w:t>
        </w:r>
      </w:hyperlink>
    </w:p>
    <w:p w14:paraId="6F91DB66" w14:textId="631F297F"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Therefore, get rid of all moral filth and the evil that is so prevalent and humbly accept the word planted in you, which can save </w:t>
      </w:r>
      <w:proofErr w:type="spellStart"/>
      <w:r>
        <w:rPr>
          <w:rStyle w:val="v2"/>
          <w:rFonts w:ascii="Calibri" w:eastAsiaTheme="majorEastAsia" w:hAnsi="Calibri" w:cs="Calibri"/>
          <w:color w:val="000000"/>
          <w:sz w:val="31"/>
          <w:szCs w:val="31"/>
        </w:rPr>
        <w:t>you.</w:t>
      </w:r>
      <w:hyperlink r:id="rId27" w:history="1">
        <w:r w:rsidRPr="00E15792">
          <w:rPr>
            <w:rStyle w:val="Hyperlink"/>
            <w:rFonts w:ascii="Calibri" w:eastAsiaTheme="majorEastAsia" w:hAnsi="Calibri" w:cs="Calibri"/>
            <w:b/>
            <w:bCs/>
            <w:color w:val="336699"/>
            <w:sz w:val="27"/>
            <w:szCs w:val="27"/>
          </w:rPr>
          <w:t>James</w:t>
        </w:r>
        <w:proofErr w:type="spellEnd"/>
        <w:r w:rsidRPr="00E15792">
          <w:rPr>
            <w:rStyle w:val="Hyperlink"/>
            <w:rFonts w:ascii="Calibri" w:eastAsiaTheme="majorEastAsia" w:hAnsi="Calibri" w:cs="Calibri"/>
            <w:b/>
            <w:bCs/>
            <w:color w:val="336699"/>
            <w:sz w:val="27"/>
            <w:szCs w:val="27"/>
          </w:rPr>
          <w:t xml:space="preserve"> 1:21</w:t>
        </w:r>
      </w:hyperlink>
    </w:p>
    <w:p w14:paraId="54D188DD" w14:textId="4A38C952" w:rsidR="00E15792" w:rsidRPr="00E15792" w:rsidRDefault="00E15792" w:rsidP="00E15792">
      <w:pPr>
        <w:pStyle w:val="b3"/>
        <w:numPr>
          <w:ilvl w:val="0"/>
          <w:numId w:val="1"/>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If you remain in me and my words remain in you, ask whatever you wish, and it will be done for </w:t>
      </w:r>
      <w:proofErr w:type="spellStart"/>
      <w:r>
        <w:rPr>
          <w:rStyle w:val="v2"/>
          <w:rFonts w:ascii="Calibri" w:eastAsiaTheme="majorEastAsia" w:hAnsi="Calibri" w:cs="Calibri"/>
          <w:color w:val="000000"/>
          <w:sz w:val="31"/>
          <w:szCs w:val="31"/>
        </w:rPr>
        <w:t>you.</w:t>
      </w:r>
      <w:hyperlink r:id="rId28" w:history="1">
        <w:r w:rsidRPr="00E15792">
          <w:rPr>
            <w:rStyle w:val="Hyperlink"/>
            <w:rFonts w:ascii="Calibri" w:eastAsiaTheme="majorEastAsia" w:hAnsi="Calibri" w:cs="Calibri"/>
            <w:b/>
            <w:bCs/>
            <w:color w:val="336699"/>
            <w:sz w:val="27"/>
            <w:szCs w:val="27"/>
          </w:rPr>
          <w:t>John</w:t>
        </w:r>
        <w:proofErr w:type="spellEnd"/>
        <w:r w:rsidRPr="00E15792">
          <w:rPr>
            <w:rStyle w:val="Hyperlink"/>
            <w:rFonts w:ascii="Calibri" w:eastAsiaTheme="majorEastAsia" w:hAnsi="Calibri" w:cs="Calibri"/>
            <w:b/>
            <w:bCs/>
            <w:color w:val="336699"/>
            <w:sz w:val="27"/>
            <w:szCs w:val="27"/>
          </w:rPr>
          <w:t xml:space="preserve"> 15:7</w:t>
        </w:r>
      </w:hyperlink>
    </w:p>
    <w:p w14:paraId="0F949C65" w14:textId="183C8035" w:rsidR="00E15792" w:rsidRPr="00E15792" w:rsidRDefault="00E15792" w:rsidP="00E15792">
      <w:pPr>
        <w:pStyle w:val="b2"/>
        <w:numPr>
          <w:ilvl w:val="0"/>
          <w:numId w:val="1"/>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He humbled you, causing you to hunger and then feeding you with manna, which neither you nor your ancestors had known, to teach you that man does not live on bread alone but on every word that comes from the mouth of the </w:t>
      </w:r>
      <w:proofErr w:type="spellStart"/>
      <w:r>
        <w:rPr>
          <w:rStyle w:val="v2"/>
          <w:rFonts w:ascii="Calibri" w:eastAsiaTheme="majorEastAsia" w:hAnsi="Calibri" w:cs="Calibri"/>
          <w:color w:val="000000"/>
          <w:sz w:val="31"/>
          <w:szCs w:val="31"/>
        </w:rPr>
        <w:t>Lord.</w:t>
      </w:r>
      <w:hyperlink r:id="rId29" w:history="1">
        <w:r w:rsidRPr="00E15792">
          <w:rPr>
            <w:rStyle w:val="Hyperlink"/>
            <w:rFonts w:ascii="Calibri" w:eastAsiaTheme="majorEastAsia" w:hAnsi="Calibri" w:cs="Calibri"/>
            <w:b/>
            <w:bCs/>
            <w:color w:val="336699"/>
            <w:sz w:val="27"/>
            <w:szCs w:val="27"/>
          </w:rPr>
          <w:t>Deuteronomy</w:t>
        </w:r>
        <w:proofErr w:type="spellEnd"/>
        <w:r w:rsidRPr="00E15792">
          <w:rPr>
            <w:rStyle w:val="Hyperlink"/>
            <w:rFonts w:ascii="Calibri" w:eastAsiaTheme="majorEastAsia" w:hAnsi="Calibri" w:cs="Calibri"/>
            <w:b/>
            <w:bCs/>
            <w:color w:val="336699"/>
            <w:sz w:val="27"/>
            <w:szCs w:val="27"/>
          </w:rPr>
          <w:t xml:space="preserve"> 8:3</w:t>
        </w:r>
      </w:hyperlink>
    </w:p>
    <w:p w14:paraId="264C674A" w14:textId="77777777" w:rsidR="00E15792" w:rsidRDefault="00E15792"/>
    <w:p w14:paraId="6D4BD97F" w14:textId="70785297" w:rsidR="00E15792" w:rsidRDefault="00E15792" w:rsidP="00E15792">
      <w:pPr>
        <w:pStyle w:val="b3"/>
        <w:numPr>
          <w:ilvl w:val="0"/>
          <w:numId w:val="2"/>
        </w:numPr>
        <w:spacing w:before="300" w:beforeAutospacing="0" w:after="300" w:afterAutospacing="0"/>
        <w:ind w:left="1020" w:right="300"/>
        <w:rPr>
          <w:rFonts w:ascii="Calibri" w:hAnsi="Calibri" w:cs="Calibri"/>
          <w:color w:val="000000"/>
          <w:sz w:val="27"/>
          <w:szCs w:val="27"/>
        </w:rPr>
      </w:pPr>
      <w:r>
        <w:rPr>
          <w:rStyle w:val="v2"/>
          <w:rFonts w:ascii="Calibri" w:eastAsiaTheme="majorEastAsia" w:hAnsi="Calibri" w:cs="Calibri"/>
          <w:color w:val="000000"/>
          <w:sz w:val="31"/>
          <w:szCs w:val="31"/>
        </w:rPr>
        <w:t>All your words are true;</w:t>
      </w:r>
      <w:r>
        <w:rPr>
          <w:rFonts w:ascii="Calibri" w:hAnsi="Calibri" w:cs="Calibri"/>
          <w:color w:val="000000"/>
          <w:sz w:val="31"/>
          <w:szCs w:val="31"/>
        </w:rPr>
        <w:t xml:space="preserve"> </w:t>
      </w:r>
      <w:r>
        <w:rPr>
          <w:rStyle w:val="v2"/>
          <w:rFonts w:ascii="Calibri" w:eastAsiaTheme="majorEastAsia" w:hAnsi="Calibri" w:cs="Calibri"/>
          <w:color w:val="000000"/>
          <w:sz w:val="31"/>
          <w:szCs w:val="31"/>
        </w:rPr>
        <w:t>all your righteous laws are eternal.</w:t>
      </w:r>
    </w:p>
    <w:p w14:paraId="11E3D912" w14:textId="77777777" w:rsidR="00E15792" w:rsidRDefault="00E15792" w:rsidP="00E15792">
      <w:pPr>
        <w:pStyle w:val="b3"/>
        <w:spacing w:before="0" w:beforeAutospacing="0" w:after="0" w:afterAutospacing="0"/>
        <w:ind w:left="1020" w:right="300"/>
        <w:rPr>
          <w:rFonts w:ascii="Calibri" w:hAnsi="Calibri" w:cs="Calibri"/>
          <w:b/>
          <w:bCs/>
          <w:color w:val="000000"/>
          <w:sz w:val="27"/>
          <w:szCs w:val="27"/>
        </w:rPr>
      </w:pPr>
      <w:hyperlink r:id="rId30" w:history="1">
        <w:r>
          <w:rPr>
            <w:rStyle w:val="Hyperlink"/>
            <w:rFonts w:ascii="Calibri" w:eastAsiaTheme="majorEastAsia" w:hAnsi="Calibri" w:cs="Calibri"/>
            <w:b/>
            <w:bCs/>
            <w:color w:val="336699"/>
            <w:sz w:val="27"/>
            <w:szCs w:val="27"/>
          </w:rPr>
          <w:t>Psalm 119:160</w:t>
        </w:r>
      </w:hyperlink>
    </w:p>
    <w:p w14:paraId="6567BD27" w14:textId="7A1B74B3" w:rsidR="00E15792" w:rsidRPr="00E15792" w:rsidRDefault="00E15792" w:rsidP="00E15792">
      <w:pPr>
        <w:pStyle w:val="b2"/>
        <w:numPr>
          <w:ilvl w:val="0"/>
          <w:numId w:val="2"/>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I wait for the Lord, my whole being waits,</w:t>
      </w:r>
      <w:r>
        <w:rPr>
          <w:rFonts w:ascii="Calibri" w:hAnsi="Calibri" w:cs="Calibri"/>
          <w:color w:val="000000"/>
          <w:sz w:val="31"/>
          <w:szCs w:val="31"/>
        </w:rPr>
        <w:t xml:space="preserve"> </w:t>
      </w:r>
      <w:r>
        <w:rPr>
          <w:rStyle w:val="v2"/>
          <w:rFonts w:ascii="Calibri" w:eastAsiaTheme="majorEastAsia" w:hAnsi="Calibri" w:cs="Calibri"/>
          <w:color w:val="000000"/>
          <w:sz w:val="31"/>
          <w:szCs w:val="31"/>
        </w:rPr>
        <w:t xml:space="preserve">and in his </w:t>
      </w:r>
      <w:proofErr w:type="gramStart"/>
      <w:r>
        <w:rPr>
          <w:rStyle w:val="v2"/>
          <w:rFonts w:ascii="Calibri" w:eastAsiaTheme="majorEastAsia" w:hAnsi="Calibri" w:cs="Calibri"/>
          <w:color w:val="000000"/>
          <w:sz w:val="31"/>
          <w:szCs w:val="31"/>
        </w:rPr>
        <w:t>word</w:t>
      </w:r>
      <w:proofErr w:type="gramEnd"/>
      <w:r>
        <w:rPr>
          <w:rStyle w:val="v2"/>
          <w:rFonts w:ascii="Calibri" w:eastAsiaTheme="majorEastAsia" w:hAnsi="Calibri" w:cs="Calibri"/>
          <w:color w:val="000000"/>
          <w:sz w:val="31"/>
          <w:szCs w:val="31"/>
        </w:rPr>
        <w:t xml:space="preserve"> I put my hope.</w:t>
      </w:r>
      <w:r>
        <w:rPr>
          <w:rFonts w:ascii="Calibri" w:hAnsi="Calibri" w:cs="Calibri"/>
          <w:color w:val="000000"/>
          <w:sz w:val="27"/>
          <w:szCs w:val="27"/>
        </w:rPr>
        <w:t xml:space="preserve"> </w:t>
      </w:r>
      <w:hyperlink r:id="rId31" w:history="1">
        <w:r w:rsidRPr="00E15792">
          <w:rPr>
            <w:rStyle w:val="Hyperlink"/>
            <w:rFonts w:ascii="Calibri" w:eastAsiaTheme="majorEastAsia" w:hAnsi="Calibri" w:cs="Calibri"/>
            <w:b/>
            <w:bCs/>
            <w:color w:val="336699"/>
            <w:sz w:val="27"/>
            <w:szCs w:val="27"/>
          </w:rPr>
          <w:t>Psalm 130:5</w:t>
        </w:r>
      </w:hyperlink>
    </w:p>
    <w:p w14:paraId="74986FD6" w14:textId="01AEBA83" w:rsidR="00E15792" w:rsidRPr="00E15792" w:rsidRDefault="00E15792" w:rsidP="00E15792">
      <w:pPr>
        <w:pStyle w:val="b3"/>
        <w:numPr>
          <w:ilvl w:val="0"/>
          <w:numId w:val="2"/>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For you have been born again, not of perishable seed, but of imperishable, through the living and enduring word of God.</w:t>
      </w:r>
      <w:hyperlink r:id="rId32" w:history="1">
        <w:r w:rsidRPr="00E15792">
          <w:rPr>
            <w:rStyle w:val="Hyperlink"/>
            <w:rFonts w:ascii="Calibri" w:eastAsiaTheme="majorEastAsia" w:hAnsi="Calibri" w:cs="Calibri"/>
            <w:b/>
            <w:bCs/>
            <w:color w:val="336699"/>
            <w:sz w:val="27"/>
            <w:szCs w:val="27"/>
          </w:rPr>
          <w:t>1 Peter 1:23</w:t>
        </w:r>
      </w:hyperlink>
    </w:p>
    <w:p w14:paraId="10E3B33C" w14:textId="561580EA" w:rsidR="00E15792" w:rsidRPr="00E15792" w:rsidRDefault="00E15792" w:rsidP="00E15792">
      <w:pPr>
        <w:pStyle w:val="b2"/>
        <w:numPr>
          <w:ilvl w:val="0"/>
          <w:numId w:val="2"/>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He sent out his word and healed </w:t>
      </w:r>
      <w:proofErr w:type="spellStart"/>
      <w:proofErr w:type="gramStart"/>
      <w:r>
        <w:rPr>
          <w:rStyle w:val="v2"/>
          <w:rFonts w:ascii="Calibri" w:eastAsiaTheme="majorEastAsia" w:hAnsi="Calibri" w:cs="Calibri"/>
          <w:color w:val="000000"/>
          <w:sz w:val="31"/>
          <w:szCs w:val="31"/>
        </w:rPr>
        <w:t>them;he</w:t>
      </w:r>
      <w:proofErr w:type="spellEnd"/>
      <w:proofErr w:type="gramEnd"/>
      <w:r>
        <w:rPr>
          <w:rStyle w:val="v2"/>
          <w:rFonts w:ascii="Calibri" w:eastAsiaTheme="majorEastAsia" w:hAnsi="Calibri" w:cs="Calibri"/>
          <w:color w:val="000000"/>
          <w:sz w:val="31"/>
          <w:szCs w:val="31"/>
        </w:rPr>
        <w:t xml:space="preserve"> rescued them from the </w:t>
      </w:r>
      <w:proofErr w:type="spellStart"/>
      <w:r>
        <w:rPr>
          <w:rStyle w:val="v2"/>
          <w:rFonts w:ascii="Calibri" w:eastAsiaTheme="majorEastAsia" w:hAnsi="Calibri" w:cs="Calibri"/>
          <w:color w:val="000000"/>
          <w:sz w:val="31"/>
          <w:szCs w:val="31"/>
        </w:rPr>
        <w:t>grave.</w:t>
      </w:r>
      <w:hyperlink r:id="rId33"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107:20</w:t>
        </w:r>
      </w:hyperlink>
    </w:p>
    <w:p w14:paraId="15DC7F37" w14:textId="5C89747D" w:rsidR="00E15792" w:rsidRPr="00E15792" w:rsidRDefault="00E15792" w:rsidP="00E15792">
      <w:pPr>
        <w:pStyle w:val="b3"/>
        <w:numPr>
          <w:ilvl w:val="0"/>
          <w:numId w:val="2"/>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The law of the Lord is </w:t>
      </w:r>
      <w:proofErr w:type="spellStart"/>
      <w:proofErr w:type="gramStart"/>
      <w:r>
        <w:rPr>
          <w:rStyle w:val="v2"/>
          <w:rFonts w:ascii="Calibri" w:eastAsiaTheme="majorEastAsia" w:hAnsi="Calibri" w:cs="Calibri"/>
          <w:color w:val="000000"/>
          <w:sz w:val="31"/>
          <w:szCs w:val="31"/>
        </w:rPr>
        <w:t>perfect,refreshing</w:t>
      </w:r>
      <w:proofErr w:type="spellEnd"/>
      <w:proofErr w:type="gramEnd"/>
      <w:r>
        <w:rPr>
          <w:rStyle w:val="v2"/>
          <w:rFonts w:ascii="Calibri" w:eastAsiaTheme="majorEastAsia" w:hAnsi="Calibri" w:cs="Calibri"/>
          <w:color w:val="000000"/>
          <w:sz w:val="31"/>
          <w:szCs w:val="31"/>
        </w:rPr>
        <w:t xml:space="preserve"> the </w:t>
      </w:r>
      <w:proofErr w:type="spellStart"/>
      <w:r>
        <w:rPr>
          <w:rStyle w:val="v2"/>
          <w:rFonts w:ascii="Calibri" w:eastAsiaTheme="majorEastAsia" w:hAnsi="Calibri" w:cs="Calibri"/>
          <w:color w:val="000000"/>
          <w:sz w:val="31"/>
          <w:szCs w:val="31"/>
        </w:rPr>
        <w:t>soul.The</w:t>
      </w:r>
      <w:proofErr w:type="spellEnd"/>
      <w:r>
        <w:rPr>
          <w:rStyle w:val="v2"/>
          <w:rFonts w:ascii="Calibri" w:eastAsiaTheme="majorEastAsia" w:hAnsi="Calibri" w:cs="Calibri"/>
          <w:color w:val="000000"/>
          <w:sz w:val="31"/>
          <w:szCs w:val="31"/>
        </w:rPr>
        <w:t xml:space="preserve"> statutes of the Lord are </w:t>
      </w:r>
      <w:proofErr w:type="spellStart"/>
      <w:r>
        <w:rPr>
          <w:rStyle w:val="v2"/>
          <w:rFonts w:ascii="Calibri" w:eastAsiaTheme="majorEastAsia" w:hAnsi="Calibri" w:cs="Calibri"/>
          <w:color w:val="000000"/>
          <w:sz w:val="31"/>
          <w:szCs w:val="31"/>
        </w:rPr>
        <w:t>trustworthy,making</w:t>
      </w:r>
      <w:proofErr w:type="spellEnd"/>
      <w:r>
        <w:rPr>
          <w:rStyle w:val="v2"/>
          <w:rFonts w:ascii="Calibri" w:eastAsiaTheme="majorEastAsia" w:hAnsi="Calibri" w:cs="Calibri"/>
          <w:color w:val="000000"/>
          <w:sz w:val="31"/>
          <w:szCs w:val="31"/>
        </w:rPr>
        <w:t xml:space="preserve"> wise the </w:t>
      </w:r>
      <w:proofErr w:type="spellStart"/>
      <w:r>
        <w:rPr>
          <w:rStyle w:val="v2"/>
          <w:rFonts w:ascii="Calibri" w:eastAsiaTheme="majorEastAsia" w:hAnsi="Calibri" w:cs="Calibri"/>
          <w:color w:val="000000"/>
          <w:sz w:val="31"/>
          <w:szCs w:val="31"/>
        </w:rPr>
        <w:t>simple.</w:t>
      </w:r>
      <w:hyperlink r:id="rId34" w:history="1">
        <w:r w:rsidRPr="00E15792">
          <w:rPr>
            <w:rStyle w:val="Hyperlink"/>
            <w:rFonts w:ascii="Calibri" w:eastAsiaTheme="majorEastAsia" w:hAnsi="Calibri" w:cs="Calibri"/>
            <w:b/>
            <w:bCs/>
            <w:color w:val="336699"/>
            <w:sz w:val="27"/>
            <w:szCs w:val="27"/>
          </w:rPr>
          <w:t>Psalm</w:t>
        </w:r>
        <w:proofErr w:type="spellEnd"/>
        <w:r w:rsidRPr="00E15792">
          <w:rPr>
            <w:rStyle w:val="Hyperlink"/>
            <w:rFonts w:ascii="Calibri" w:eastAsiaTheme="majorEastAsia" w:hAnsi="Calibri" w:cs="Calibri"/>
            <w:b/>
            <w:bCs/>
            <w:color w:val="336699"/>
            <w:sz w:val="27"/>
            <w:szCs w:val="27"/>
          </w:rPr>
          <w:t xml:space="preserve"> 19:7</w:t>
        </w:r>
      </w:hyperlink>
    </w:p>
    <w:p w14:paraId="44E3A156" w14:textId="4E334179" w:rsidR="00E15792" w:rsidRPr="00E15792" w:rsidRDefault="00E15792" w:rsidP="00E15792">
      <w:pPr>
        <w:pStyle w:val="b2"/>
        <w:numPr>
          <w:ilvl w:val="0"/>
          <w:numId w:val="2"/>
        </w:numPr>
        <w:shd w:val="clear" w:color="auto" w:fill="F5F8FB"/>
        <w:spacing w:after="120" w:afterAutospacing="0"/>
        <w:rPr>
          <w:rFonts w:ascii="Calibri" w:hAnsi="Calibri" w:cs="Calibri"/>
          <w:color w:val="000000"/>
          <w:sz w:val="27"/>
          <w:szCs w:val="27"/>
        </w:rPr>
      </w:pPr>
      <w:proofErr w:type="gramStart"/>
      <w:r>
        <w:rPr>
          <w:rStyle w:val="v2"/>
          <w:rFonts w:ascii="Calibri" w:eastAsiaTheme="majorEastAsia" w:hAnsi="Calibri" w:cs="Calibri"/>
          <w:color w:val="000000"/>
          <w:sz w:val="31"/>
          <w:szCs w:val="31"/>
        </w:rPr>
        <w:lastRenderedPageBreak/>
        <w:t>Therefore</w:t>
      </w:r>
      <w:proofErr w:type="gramEnd"/>
      <w:r>
        <w:rPr>
          <w:rStyle w:val="v2"/>
          <w:rFonts w:ascii="Calibri" w:eastAsiaTheme="majorEastAsia" w:hAnsi="Calibri" w:cs="Calibri"/>
          <w:color w:val="000000"/>
          <w:sz w:val="31"/>
          <w:szCs w:val="31"/>
        </w:rPr>
        <w:t xml:space="preserve"> say to them, ‘This is what the Sovereign Lord says: None of my words will be delayed any longer; whatever I say will be fulfilled, declares the Sovereign </w:t>
      </w:r>
      <w:proofErr w:type="spellStart"/>
      <w:r>
        <w:rPr>
          <w:rStyle w:val="v2"/>
          <w:rFonts w:ascii="Calibri" w:eastAsiaTheme="majorEastAsia" w:hAnsi="Calibri" w:cs="Calibri"/>
          <w:color w:val="000000"/>
          <w:sz w:val="31"/>
          <w:szCs w:val="31"/>
        </w:rPr>
        <w:t>Lord.’</w:t>
      </w:r>
      <w:hyperlink r:id="rId35" w:history="1">
        <w:r w:rsidRPr="00E15792">
          <w:rPr>
            <w:rStyle w:val="Hyperlink"/>
            <w:rFonts w:ascii="Calibri" w:eastAsiaTheme="majorEastAsia" w:hAnsi="Calibri" w:cs="Calibri"/>
            <w:b/>
            <w:bCs/>
            <w:color w:val="336699"/>
            <w:sz w:val="27"/>
            <w:szCs w:val="27"/>
          </w:rPr>
          <w:t>Ezekiel</w:t>
        </w:r>
        <w:proofErr w:type="spellEnd"/>
        <w:r w:rsidRPr="00E15792">
          <w:rPr>
            <w:rStyle w:val="Hyperlink"/>
            <w:rFonts w:ascii="Calibri" w:eastAsiaTheme="majorEastAsia" w:hAnsi="Calibri" w:cs="Calibri"/>
            <w:b/>
            <w:bCs/>
            <w:color w:val="336699"/>
            <w:sz w:val="27"/>
            <w:szCs w:val="27"/>
          </w:rPr>
          <w:t xml:space="preserve"> 12:28</w:t>
        </w:r>
      </w:hyperlink>
    </w:p>
    <w:p w14:paraId="093EE71B" w14:textId="117D4C93" w:rsidR="00E15792" w:rsidRPr="00E15792" w:rsidRDefault="00E15792" w:rsidP="00E15792">
      <w:pPr>
        <w:pStyle w:val="b3"/>
        <w:numPr>
          <w:ilvl w:val="0"/>
          <w:numId w:val="2"/>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The seed falling among the thorns refers to someone who hears the word, but the worries of this life and the deceitfulness of wealth choke the word, making it </w:t>
      </w:r>
      <w:proofErr w:type="spellStart"/>
      <w:r>
        <w:rPr>
          <w:rStyle w:val="v2"/>
          <w:rFonts w:ascii="Calibri" w:eastAsiaTheme="majorEastAsia" w:hAnsi="Calibri" w:cs="Calibri"/>
          <w:color w:val="000000"/>
          <w:sz w:val="31"/>
          <w:szCs w:val="31"/>
        </w:rPr>
        <w:t>unfruitful.</w:t>
      </w:r>
      <w:hyperlink r:id="rId36" w:history="1">
        <w:r w:rsidRPr="00E15792">
          <w:rPr>
            <w:rStyle w:val="Hyperlink"/>
            <w:rFonts w:ascii="Calibri" w:eastAsiaTheme="majorEastAsia" w:hAnsi="Calibri" w:cs="Calibri"/>
            <w:b/>
            <w:bCs/>
            <w:color w:val="336699"/>
            <w:sz w:val="27"/>
            <w:szCs w:val="27"/>
          </w:rPr>
          <w:t>Matthew</w:t>
        </w:r>
        <w:proofErr w:type="spellEnd"/>
        <w:r w:rsidRPr="00E15792">
          <w:rPr>
            <w:rStyle w:val="Hyperlink"/>
            <w:rFonts w:ascii="Calibri" w:eastAsiaTheme="majorEastAsia" w:hAnsi="Calibri" w:cs="Calibri"/>
            <w:b/>
            <w:bCs/>
            <w:color w:val="336699"/>
            <w:sz w:val="27"/>
            <w:szCs w:val="27"/>
          </w:rPr>
          <w:t xml:space="preserve"> 13:22</w:t>
        </w:r>
      </w:hyperlink>
    </w:p>
    <w:p w14:paraId="7966F953" w14:textId="3898F268" w:rsidR="00E15792" w:rsidRPr="00E15792" w:rsidRDefault="00E15792" w:rsidP="00E15792">
      <w:pPr>
        <w:pStyle w:val="b2"/>
        <w:numPr>
          <w:ilvl w:val="0"/>
          <w:numId w:val="2"/>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Get wisdom, get </w:t>
      </w:r>
      <w:proofErr w:type="spellStart"/>
      <w:proofErr w:type="gramStart"/>
      <w:r>
        <w:rPr>
          <w:rStyle w:val="v2"/>
          <w:rFonts w:ascii="Calibri" w:eastAsiaTheme="majorEastAsia" w:hAnsi="Calibri" w:cs="Calibri"/>
          <w:color w:val="000000"/>
          <w:sz w:val="31"/>
          <w:szCs w:val="31"/>
        </w:rPr>
        <w:t>understanding;do</w:t>
      </w:r>
      <w:proofErr w:type="spellEnd"/>
      <w:proofErr w:type="gramEnd"/>
      <w:r>
        <w:rPr>
          <w:rStyle w:val="v2"/>
          <w:rFonts w:ascii="Calibri" w:eastAsiaTheme="majorEastAsia" w:hAnsi="Calibri" w:cs="Calibri"/>
          <w:color w:val="000000"/>
          <w:sz w:val="31"/>
          <w:szCs w:val="31"/>
        </w:rPr>
        <w:t xml:space="preserve"> not forget my words or turn away from </w:t>
      </w:r>
      <w:proofErr w:type="spellStart"/>
      <w:r>
        <w:rPr>
          <w:rStyle w:val="v2"/>
          <w:rFonts w:ascii="Calibri" w:eastAsiaTheme="majorEastAsia" w:hAnsi="Calibri" w:cs="Calibri"/>
          <w:color w:val="000000"/>
          <w:sz w:val="31"/>
          <w:szCs w:val="31"/>
        </w:rPr>
        <w:t>them.</w:t>
      </w:r>
      <w:hyperlink r:id="rId37" w:history="1">
        <w:r w:rsidRPr="00E15792">
          <w:rPr>
            <w:rStyle w:val="Hyperlink"/>
            <w:rFonts w:ascii="Calibri" w:eastAsiaTheme="majorEastAsia" w:hAnsi="Calibri" w:cs="Calibri"/>
            <w:b/>
            <w:bCs/>
            <w:color w:val="336699"/>
            <w:sz w:val="27"/>
            <w:szCs w:val="27"/>
          </w:rPr>
          <w:t>Proverbs</w:t>
        </w:r>
        <w:proofErr w:type="spellEnd"/>
        <w:r w:rsidRPr="00E15792">
          <w:rPr>
            <w:rStyle w:val="Hyperlink"/>
            <w:rFonts w:ascii="Calibri" w:eastAsiaTheme="majorEastAsia" w:hAnsi="Calibri" w:cs="Calibri"/>
            <w:b/>
            <w:bCs/>
            <w:color w:val="336699"/>
            <w:sz w:val="27"/>
            <w:szCs w:val="27"/>
          </w:rPr>
          <w:t xml:space="preserve"> 4:5</w:t>
        </w:r>
      </w:hyperlink>
    </w:p>
    <w:p w14:paraId="7AA0747C" w14:textId="3F50C83A" w:rsidR="00E15792" w:rsidRPr="00E15792" w:rsidRDefault="00E15792" w:rsidP="00E15792">
      <w:pPr>
        <w:pStyle w:val="b2"/>
        <w:numPr>
          <w:ilvl w:val="0"/>
          <w:numId w:val="2"/>
        </w:numPr>
        <w:shd w:val="clear" w:color="auto" w:fill="F5F8FB"/>
        <w:spacing w:after="120" w:afterAutospacing="0"/>
        <w:rPr>
          <w:rFonts w:ascii="Calibri" w:hAnsi="Calibri" w:cs="Calibri"/>
          <w:color w:val="000000"/>
          <w:sz w:val="27"/>
          <w:szCs w:val="27"/>
        </w:rPr>
      </w:pPr>
      <w:r>
        <w:rPr>
          <w:rStyle w:val="v2"/>
          <w:rFonts w:ascii="Calibri" w:eastAsiaTheme="majorEastAsia" w:hAnsi="Calibri" w:cs="Calibri"/>
          <w:color w:val="000000"/>
          <w:sz w:val="31"/>
          <w:szCs w:val="31"/>
        </w:rPr>
        <w:t xml:space="preserve">Listen, my son, accept what I </w:t>
      </w:r>
      <w:proofErr w:type="spellStart"/>
      <w:proofErr w:type="gramStart"/>
      <w:r>
        <w:rPr>
          <w:rStyle w:val="v2"/>
          <w:rFonts w:ascii="Calibri" w:eastAsiaTheme="majorEastAsia" w:hAnsi="Calibri" w:cs="Calibri"/>
          <w:color w:val="000000"/>
          <w:sz w:val="31"/>
          <w:szCs w:val="31"/>
        </w:rPr>
        <w:t>say,and</w:t>
      </w:r>
      <w:proofErr w:type="spellEnd"/>
      <w:proofErr w:type="gramEnd"/>
      <w:r>
        <w:rPr>
          <w:rStyle w:val="v2"/>
          <w:rFonts w:ascii="Calibri" w:eastAsiaTheme="majorEastAsia" w:hAnsi="Calibri" w:cs="Calibri"/>
          <w:color w:val="000000"/>
          <w:sz w:val="31"/>
          <w:szCs w:val="31"/>
        </w:rPr>
        <w:t xml:space="preserve"> the years of your life will be </w:t>
      </w:r>
      <w:proofErr w:type="spellStart"/>
      <w:r>
        <w:rPr>
          <w:rStyle w:val="v2"/>
          <w:rFonts w:ascii="Calibri" w:eastAsiaTheme="majorEastAsia" w:hAnsi="Calibri" w:cs="Calibri"/>
          <w:color w:val="000000"/>
          <w:sz w:val="31"/>
          <w:szCs w:val="31"/>
        </w:rPr>
        <w:t>many.</w:t>
      </w:r>
      <w:hyperlink r:id="rId38" w:history="1">
        <w:r w:rsidRPr="00E15792">
          <w:rPr>
            <w:rStyle w:val="Hyperlink"/>
            <w:rFonts w:ascii="Calibri" w:eastAsiaTheme="majorEastAsia" w:hAnsi="Calibri" w:cs="Calibri"/>
            <w:b/>
            <w:bCs/>
            <w:color w:val="336699"/>
            <w:sz w:val="27"/>
            <w:szCs w:val="27"/>
          </w:rPr>
          <w:t>Proverbs</w:t>
        </w:r>
        <w:proofErr w:type="spellEnd"/>
        <w:r w:rsidRPr="00E15792">
          <w:rPr>
            <w:rStyle w:val="Hyperlink"/>
            <w:rFonts w:ascii="Calibri" w:eastAsiaTheme="majorEastAsia" w:hAnsi="Calibri" w:cs="Calibri"/>
            <w:b/>
            <w:bCs/>
            <w:color w:val="336699"/>
            <w:sz w:val="27"/>
            <w:szCs w:val="27"/>
          </w:rPr>
          <w:t xml:space="preserve"> 4:10</w:t>
        </w:r>
      </w:hyperlink>
    </w:p>
    <w:p w14:paraId="70609194" w14:textId="74AC97A3" w:rsidR="00E15792" w:rsidRPr="00E15792" w:rsidRDefault="00E15792" w:rsidP="00E15792">
      <w:pPr>
        <w:pStyle w:val="b3"/>
        <w:numPr>
          <w:ilvl w:val="0"/>
          <w:numId w:val="2"/>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You are already clean because of the word I have spoken to </w:t>
      </w:r>
      <w:proofErr w:type="spellStart"/>
      <w:r>
        <w:rPr>
          <w:rStyle w:val="v2"/>
          <w:rFonts w:ascii="Calibri" w:eastAsiaTheme="majorEastAsia" w:hAnsi="Calibri" w:cs="Calibri"/>
          <w:color w:val="000000"/>
          <w:sz w:val="31"/>
          <w:szCs w:val="31"/>
        </w:rPr>
        <w:t>you.</w:t>
      </w:r>
      <w:hyperlink r:id="rId39" w:history="1">
        <w:r w:rsidRPr="00E15792">
          <w:rPr>
            <w:rStyle w:val="Hyperlink"/>
            <w:rFonts w:ascii="Calibri" w:eastAsiaTheme="majorEastAsia" w:hAnsi="Calibri" w:cs="Calibri"/>
            <w:b/>
            <w:bCs/>
            <w:color w:val="336699"/>
            <w:sz w:val="27"/>
            <w:szCs w:val="27"/>
          </w:rPr>
          <w:t>John</w:t>
        </w:r>
        <w:proofErr w:type="spellEnd"/>
        <w:r w:rsidRPr="00E15792">
          <w:rPr>
            <w:rStyle w:val="Hyperlink"/>
            <w:rFonts w:ascii="Calibri" w:eastAsiaTheme="majorEastAsia" w:hAnsi="Calibri" w:cs="Calibri"/>
            <w:b/>
            <w:bCs/>
            <w:color w:val="336699"/>
            <w:sz w:val="27"/>
            <w:szCs w:val="27"/>
          </w:rPr>
          <w:t xml:space="preserve"> 15:3</w:t>
        </w:r>
      </w:hyperlink>
    </w:p>
    <w:p w14:paraId="172C1DBD" w14:textId="2B9219BD" w:rsidR="00E15792" w:rsidRPr="00E15792" w:rsidRDefault="00E15792" w:rsidP="00E15792">
      <w:pPr>
        <w:pStyle w:val="b3"/>
        <w:numPr>
          <w:ilvl w:val="0"/>
          <w:numId w:val="2"/>
        </w:numPr>
        <w:spacing w:before="300" w:beforeAutospacing="0" w:after="300" w:afterAutospacing="0"/>
        <w:ind w:right="300"/>
        <w:rPr>
          <w:rFonts w:ascii="Calibri" w:hAnsi="Calibri" w:cs="Calibri"/>
          <w:color w:val="000000"/>
          <w:sz w:val="27"/>
          <w:szCs w:val="27"/>
        </w:rPr>
      </w:pPr>
      <w:r>
        <w:rPr>
          <w:rStyle w:val="v2"/>
          <w:rFonts w:ascii="Calibri" w:eastAsiaTheme="majorEastAsia" w:hAnsi="Calibri" w:cs="Calibri"/>
          <w:color w:val="000000"/>
          <w:sz w:val="31"/>
          <w:szCs w:val="31"/>
        </w:rPr>
        <w:t xml:space="preserve">For truly I tell you, until heaven and earth disappear, not the smallest letter, not the least stroke of a pen, will by any means disappear from the Law until everything is </w:t>
      </w:r>
      <w:proofErr w:type="spellStart"/>
      <w:r>
        <w:rPr>
          <w:rStyle w:val="v2"/>
          <w:rFonts w:ascii="Calibri" w:eastAsiaTheme="majorEastAsia" w:hAnsi="Calibri" w:cs="Calibri"/>
          <w:color w:val="000000"/>
          <w:sz w:val="31"/>
          <w:szCs w:val="31"/>
        </w:rPr>
        <w:t>accomplished.</w:t>
      </w:r>
      <w:hyperlink r:id="rId40" w:history="1">
        <w:r w:rsidRPr="00E15792">
          <w:rPr>
            <w:rStyle w:val="Hyperlink"/>
            <w:rFonts w:ascii="Calibri" w:eastAsiaTheme="majorEastAsia" w:hAnsi="Calibri" w:cs="Calibri"/>
            <w:b/>
            <w:bCs/>
            <w:color w:val="336699"/>
            <w:sz w:val="27"/>
            <w:szCs w:val="27"/>
          </w:rPr>
          <w:t>Matthew</w:t>
        </w:r>
        <w:proofErr w:type="spellEnd"/>
        <w:r w:rsidRPr="00E15792">
          <w:rPr>
            <w:rStyle w:val="Hyperlink"/>
            <w:rFonts w:ascii="Calibri" w:eastAsiaTheme="majorEastAsia" w:hAnsi="Calibri" w:cs="Calibri"/>
            <w:b/>
            <w:bCs/>
            <w:color w:val="336699"/>
            <w:sz w:val="27"/>
            <w:szCs w:val="27"/>
          </w:rPr>
          <w:t xml:space="preserve"> 5:18</w:t>
        </w:r>
      </w:hyperlink>
    </w:p>
    <w:p w14:paraId="2835D08D" w14:textId="77777777" w:rsidR="00E15792" w:rsidRDefault="00E15792"/>
    <w:p w14:paraId="3E4197A5" w14:textId="77777777" w:rsidR="00331EA3" w:rsidRDefault="00331EA3"/>
    <w:p w14:paraId="03F0F112" w14:textId="77777777" w:rsidR="00331EA3" w:rsidRDefault="00331EA3"/>
    <w:p w14:paraId="03AF9D70" w14:textId="77777777" w:rsidR="00331EA3" w:rsidRDefault="00331EA3"/>
    <w:p w14:paraId="02D73B20" w14:textId="77777777" w:rsidR="00331EA3" w:rsidRDefault="00331EA3"/>
    <w:p w14:paraId="2F81C7BD" w14:textId="77777777" w:rsidR="00331EA3" w:rsidRDefault="00331EA3"/>
    <w:p w14:paraId="28E73039" w14:textId="77777777" w:rsidR="00331EA3" w:rsidRDefault="00331EA3"/>
    <w:p w14:paraId="35728D0F" w14:textId="77777777" w:rsidR="00331EA3" w:rsidRDefault="00331EA3"/>
    <w:p w14:paraId="65152370" w14:textId="77777777" w:rsidR="00331EA3" w:rsidRDefault="00331EA3"/>
    <w:p w14:paraId="73CA3A66" w14:textId="77777777" w:rsidR="00331EA3" w:rsidRDefault="00331EA3"/>
    <w:p w14:paraId="1FFB70B2" w14:textId="77777777" w:rsidR="00331EA3" w:rsidRDefault="00331EA3"/>
    <w:p w14:paraId="22B778D7" w14:textId="628D3B79" w:rsidR="00331EA3" w:rsidRDefault="00331EA3">
      <w:r>
        <w:lastRenderedPageBreak/>
        <w:t>Name 10 attributes a</w:t>
      </w:r>
      <w:r w:rsidR="00460F53">
        <w:t xml:space="preserve">ssociated with God’s </w:t>
      </w:r>
      <w:r w:rsidR="00D44D25">
        <w:t>w</w:t>
      </w:r>
      <w:r w:rsidR="00460F53">
        <w:t>ord</w:t>
      </w:r>
      <w:r w:rsidR="00D44D25">
        <w:t>s</w:t>
      </w:r>
      <w:r w:rsidR="00460F53">
        <w:t xml:space="preserve"> from the listed verses. Here is an example: </w:t>
      </w:r>
      <w:r w:rsidR="00D76224">
        <w:t>It is good for teaching…</w:t>
      </w:r>
    </w:p>
    <w:p w14:paraId="3787BBAD" w14:textId="4D44D3E4" w:rsidR="004D718B" w:rsidRDefault="004D718B">
      <w:r>
        <w:t xml:space="preserve">What does the Bible say about the relevance of God’s </w:t>
      </w:r>
      <w:r w:rsidR="00D44D25">
        <w:t>w</w:t>
      </w:r>
      <w:r>
        <w:t>ord over time?</w:t>
      </w:r>
    </w:p>
    <w:p w14:paraId="6D28EF2E" w14:textId="269AB555" w:rsidR="004D718B" w:rsidRDefault="002B3AF0">
      <w:r>
        <w:t xml:space="preserve">Is it true that we are to just listen to the </w:t>
      </w:r>
      <w:r w:rsidR="00D44D25">
        <w:t>w</w:t>
      </w:r>
      <w:r>
        <w:t>ord</w:t>
      </w:r>
      <w:r w:rsidR="00D32CA5">
        <w:t xml:space="preserve">? </w:t>
      </w:r>
    </w:p>
    <w:p w14:paraId="7E9863AC" w14:textId="49C395A4" w:rsidR="00D32CA5" w:rsidRDefault="00D44D25">
      <w:r>
        <w:t>What does the Bible say about those who hear God’s words?</w:t>
      </w:r>
    </w:p>
    <w:p w14:paraId="038AECFB" w14:textId="6C14C214" w:rsidR="00D44D25" w:rsidRDefault="007C1FB5">
      <w:r>
        <w:t xml:space="preserve">Does the Bible ever err?  If </w:t>
      </w:r>
      <w:proofErr w:type="gramStart"/>
      <w:r>
        <w:t>so</w:t>
      </w:r>
      <w:proofErr w:type="gramEnd"/>
      <w:r>
        <w:t xml:space="preserve"> where?  If not, why not?</w:t>
      </w:r>
    </w:p>
    <w:p w14:paraId="3D0CA53E" w14:textId="7D19D069" w:rsidR="007C1FB5" w:rsidRDefault="00047449">
      <w:r>
        <w:t xml:space="preserve">What actions does the Bible indicate the believer should </w:t>
      </w:r>
      <w:r w:rsidR="00127FEC">
        <w:t>do to remain faithful relative to God’s word?</w:t>
      </w:r>
    </w:p>
    <w:p w14:paraId="302165D6" w14:textId="5340D76E" w:rsidR="00127FEC" w:rsidRDefault="00277099">
      <w:r>
        <w:t>What does Jesus say about believers and how they come to believe in him?</w:t>
      </w:r>
    </w:p>
    <w:p w14:paraId="78009884" w14:textId="14179616" w:rsidR="00277099" w:rsidRDefault="001153F1">
      <w:r>
        <w:t xml:space="preserve">We can gain worldly knowledge from many sources.  Name some of the </w:t>
      </w:r>
      <w:r w:rsidR="00484E2E">
        <w:t>characteristics about the wisdom God gives in reading and studying his words.</w:t>
      </w:r>
    </w:p>
    <w:p w14:paraId="6AC04E1E" w14:textId="5CCAF38A" w:rsidR="00484E2E" w:rsidRDefault="00917A21">
      <w:r>
        <w:t xml:space="preserve">What does the Bible say about God’s word and its impact on the world? In particular, what does it say about His word and </w:t>
      </w:r>
      <w:r w:rsidR="005B785A">
        <w:t>how it impacts God’s plan for mankind?</w:t>
      </w:r>
    </w:p>
    <w:p w14:paraId="72D5C254" w14:textId="28739B06" w:rsidR="005B785A" w:rsidRDefault="00377AC7">
      <w:r>
        <w:t>Describe how the Bible indicates we are to be fed spiritually.</w:t>
      </w:r>
    </w:p>
    <w:p w14:paraId="3A181AA9" w14:textId="77777777" w:rsidR="00D44D25" w:rsidRDefault="00D44D25"/>
    <w:sectPr w:rsidR="00D44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E5EFC"/>
    <w:multiLevelType w:val="multilevel"/>
    <w:tmpl w:val="577A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8F60A1"/>
    <w:multiLevelType w:val="multilevel"/>
    <w:tmpl w:val="7B38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650042">
    <w:abstractNumId w:val="0"/>
  </w:num>
  <w:num w:numId="2" w16cid:durableId="177374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92"/>
    <w:rsid w:val="0000171D"/>
    <w:rsid w:val="00047449"/>
    <w:rsid w:val="00106E57"/>
    <w:rsid w:val="001153F1"/>
    <w:rsid w:val="00127FEC"/>
    <w:rsid w:val="00277099"/>
    <w:rsid w:val="00282CAF"/>
    <w:rsid w:val="002B3AF0"/>
    <w:rsid w:val="00331EA3"/>
    <w:rsid w:val="00377AC7"/>
    <w:rsid w:val="00460F53"/>
    <w:rsid w:val="00484E2E"/>
    <w:rsid w:val="004D718B"/>
    <w:rsid w:val="005B785A"/>
    <w:rsid w:val="007A22E7"/>
    <w:rsid w:val="007C1FB5"/>
    <w:rsid w:val="00917A21"/>
    <w:rsid w:val="00A31BD8"/>
    <w:rsid w:val="00D32CA5"/>
    <w:rsid w:val="00D44D25"/>
    <w:rsid w:val="00D76224"/>
    <w:rsid w:val="00E15792"/>
    <w:rsid w:val="00E80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1711"/>
  <w15:chartTrackingRefBased/>
  <w15:docId w15:val="{997429D1-4B06-4EB4-9B75-A46BE179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792"/>
    <w:rPr>
      <w:rFonts w:eastAsiaTheme="majorEastAsia" w:cstheme="majorBidi"/>
      <w:color w:val="272727" w:themeColor="text1" w:themeTint="D8"/>
    </w:rPr>
  </w:style>
  <w:style w:type="paragraph" w:styleId="Title">
    <w:name w:val="Title"/>
    <w:basedOn w:val="Normal"/>
    <w:next w:val="Normal"/>
    <w:link w:val="TitleChar"/>
    <w:uiPriority w:val="10"/>
    <w:qFormat/>
    <w:rsid w:val="00E15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792"/>
    <w:pPr>
      <w:spacing w:before="160"/>
      <w:jc w:val="center"/>
    </w:pPr>
    <w:rPr>
      <w:i/>
      <w:iCs/>
      <w:color w:val="404040" w:themeColor="text1" w:themeTint="BF"/>
    </w:rPr>
  </w:style>
  <w:style w:type="character" w:customStyle="1" w:styleId="QuoteChar">
    <w:name w:val="Quote Char"/>
    <w:basedOn w:val="DefaultParagraphFont"/>
    <w:link w:val="Quote"/>
    <w:uiPriority w:val="29"/>
    <w:rsid w:val="00E15792"/>
    <w:rPr>
      <w:i/>
      <w:iCs/>
      <w:color w:val="404040" w:themeColor="text1" w:themeTint="BF"/>
    </w:rPr>
  </w:style>
  <w:style w:type="paragraph" w:styleId="ListParagraph">
    <w:name w:val="List Paragraph"/>
    <w:basedOn w:val="Normal"/>
    <w:uiPriority w:val="34"/>
    <w:qFormat/>
    <w:rsid w:val="00E15792"/>
    <w:pPr>
      <w:ind w:left="720"/>
      <w:contextualSpacing/>
    </w:pPr>
  </w:style>
  <w:style w:type="character" w:styleId="IntenseEmphasis">
    <w:name w:val="Intense Emphasis"/>
    <w:basedOn w:val="DefaultParagraphFont"/>
    <w:uiPriority w:val="21"/>
    <w:qFormat/>
    <w:rsid w:val="00E15792"/>
    <w:rPr>
      <w:i/>
      <w:iCs/>
      <w:color w:val="0F4761" w:themeColor="accent1" w:themeShade="BF"/>
    </w:rPr>
  </w:style>
  <w:style w:type="paragraph" w:styleId="IntenseQuote">
    <w:name w:val="Intense Quote"/>
    <w:basedOn w:val="Normal"/>
    <w:next w:val="Normal"/>
    <w:link w:val="IntenseQuoteChar"/>
    <w:uiPriority w:val="30"/>
    <w:qFormat/>
    <w:rsid w:val="00E15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792"/>
    <w:rPr>
      <w:i/>
      <w:iCs/>
      <w:color w:val="0F4761" w:themeColor="accent1" w:themeShade="BF"/>
    </w:rPr>
  </w:style>
  <w:style w:type="character" w:styleId="IntenseReference">
    <w:name w:val="Intense Reference"/>
    <w:basedOn w:val="DefaultParagraphFont"/>
    <w:uiPriority w:val="32"/>
    <w:qFormat/>
    <w:rsid w:val="00E15792"/>
    <w:rPr>
      <w:b/>
      <w:bCs/>
      <w:smallCaps/>
      <w:color w:val="0F4761" w:themeColor="accent1" w:themeShade="BF"/>
      <w:spacing w:val="5"/>
    </w:rPr>
  </w:style>
  <w:style w:type="paragraph" w:customStyle="1" w:styleId="b2">
    <w:name w:val="b2"/>
    <w:basedOn w:val="Normal"/>
    <w:rsid w:val="00E1579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2">
    <w:name w:val="v2"/>
    <w:basedOn w:val="DefaultParagraphFont"/>
    <w:rsid w:val="00E15792"/>
  </w:style>
  <w:style w:type="character" w:styleId="Hyperlink">
    <w:name w:val="Hyperlink"/>
    <w:basedOn w:val="DefaultParagraphFont"/>
    <w:uiPriority w:val="99"/>
    <w:semiHidden/>
    <w:unhideWhenUsed/>
    <w:rsid w:val="00E15792"/>
    <w:rPr>
      <w:color w:val="0000FF"/>
      <w:u w:val="single"/>
    </w:rPr>
  </w:style>
  <w:style w:type="paragraph" w:customStyle="1" w:styleId="b3">
    <w:name w:val="b3"/>
    <w:basedOn w:val="Normal"/>
    <w:rsid w:val="00E1579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dunit">
    <w:name w:val="ad_unit"/>
    <w:basedOn w:val="Normal"/>
    <w:rsid w:val="00E1579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237952">
      <w:bodyDiv w:val="1"/>
      <w:marLeft w:val="0"/>
      <w:marRight w:val="0"/>
      <w:marTop w:val="0"/>
      <w:marBottom w:val="0"/>
      <w:divBdr>
        <w:top w:val="none" w:sz="0" w:space="0" w:color="auto"/>
        <w:left w:val="none" w:sz="0" w:space="0" w:color="auto"/>
        <w:bottom w:val="none" w:sz="0" w:space="0" w:color="auto"/>
        <w:right w:val="none" w:sz="0" w:space="0" w:color="auto"/>
      </w:divBdr>
      <w:divsChild>
        <w:div w:id="311720757">
          <w:marLeft w:val="0"/>
          <w:marRight w:val="0"/>
          <w:marTop w:val="0"/>
          <w:marBottom w:val="0"/>
          <w:divBdr>
            <w:top w:val="none" w:sz="0" w:space="0" w:color="auto"/>
            <w:left w:val="none" w:sz="0" w:space="0" w:color="auto"/>
            <w:bottom w:val="none" w:sz="0" w:space="0" w:color="auto"/>
            <w:right w:val="none" w:sz="0" w:space="0" w:color="auto"/>
          </w:divBdr>
        </w:div>
        <w:div w:id="1534490027">
          <w:marLeft w:val="0"/>
          <w:marRight w:val="0"/>
          <w:marTop w:val="0"/>
          <w:marBottom w:val="0"/>
          <w:divBdr>
            <w:top w:val="none" w:sz="0" w:space="0" w:color="auto"/>
            <w:left w:val="none" w:sz="0" w:space="0" w:color="auto"/>
            <w:bottom w:val="none" w:sz="0" w:space="0" w:color="auto"/>
            <w:right w:val="none" w:sz="0" w:space="0" w:color="auto"/>
          </w:divBdr>
        </w:div>
        <w:div w:id="1283734153">
          <w:marLeft w:val="0"/>
          <w:marRight w:val="0"/>
          <w:marTop w:val="0"/>
          <w:marBottom w:val="0"/>
          <w:divBdr>
            <w:top w:val="none" w:sz="0" w:space="0" w:color="auto"/>
            <w:left w:val="none" w:sz="0" w:space="0" w:color="auto"/>
            <w:bottom w:val="none" w:sz="0" w:space="0" w:color="auto"/>
            <w:right w:val="none" w:sz="0" w:space="0" w:color="auto"/>
          </w:divBdr>
        </w:div>
        <w:div w:id="883370554">
          <w:marLeft w:val="0"/>
          <w:marRight w:val="0"/>
          <w:marTop w:val="0"/>
          <w:marBottom w:val="0"/>
          <w:divBdr>
            <w:top w:val="none" w:sz="0" w:space="0" w:color="auto"/>
            <w:left w:val="none" w:sz="0" w:space="0" w:color="auto"/>
            <w:bottom w:val="none" w:sz="0" w:space="0" w:color="auto"/>
            <w:right w:val="none" w:sz="0" w:space="0" w:color="auto"/>
          </w:divBdr>
        </w:div>
        <w:div w:id="438381551">
          <w:marLeft w:val="0"/>
          <w:marRight w:val="0"/>
          <w:marTop w:val="0"/>
          <w:marBottom w:val="0"/>
          <w:divBdr>
            <w:top w:val="none" w:sz="0" w:space="0" w:color="auto"/>
            <w:left w:val="none" w:sz="0" w:space="0" w:color="auto"/>
            <w:bottom w:val="none" w:sz="0" w:space="0" w:color="auto"/>
            <w:right w:val="none" w:sz="0" w:space="0" w:color="auto"/>
          </w:divBdr>
        </w:div>
        <w:div w:id="27025171">
          <w:marLeft w:val="0"/>
          <w:marRight w:val="0"/>
          <w:marTop w:val="0"/>
          <w:marBottom w:val="0"/>
          <w:divBdr>
            <w:top w:val="none" w:sz="0" w:space="0" w:color="auto"/>
            <w:left w:val="none" w:sz="0" w:space="0" w:color="auto"/>
            <w:bottom w:val="none" w:sz="0" w:space="0" w:color="auto"/>
            <w:right w:val="none" w:sz="0" w:space="0" w:color="auto"/>
          </w:divBdr>
        </w:div>
        <w:div w:id="2003972936">
          <w:marLeft w:val="0"/>
          <w:marRight w:val="0"/>
          <w:marTop w:val="0"/>
          <w:marBottom w:val="0"/>
          <w:divBdr>
            <w:top w:val="none" w:sz="0" w:space="0" w:color="auto"/>
            <w:left w:val="none" w:sz="0" w:space="0" w:color="auto"/>
            <w:bottom w:val="none" w:sz="0" w:space="0" w:color="auto"/>
            <w:right w:val="none" w:sz="0" w:space="0" w:color="auto"/>
          </w:divBdr>
        </w:div>
        <w:div w:id="2025276912">
          <w:marLeft w:val="0"/>
          <w:marRight w:val="0"/>
          <w:marTop w:val="0"/>
          <w:marBottom w:val="0"/>
          <w:divBdr>
            <w:top w:val="none" w:sz="0" w:space="0" w:color="auto"/>
            <w:left w:val="none" w:sz="0" w:space="0" w:color="auto"/>
            <w:bottom w:val="none" w:sz="0" w:space="0" w:color="auto"/>
            <w:right w:val="none" w:sz="0" w:space="0" w:color="auto"/>
          </w:divBdr>
        </w:div>
        <w:div w:id="428939336">
          <w:marLeft w:val="0"/>
          <w:marRight w:val="0"/>
          <w:marTop w:val="0"/>
          <w:marBottom w:val="0"/>
          <w:divBdr>
            <w:top w:val="none" w:sz="0" w:space="0" w:color="auto"/>
            <w:left w:val="none" w:sz="0" w:space="0" w:color="auto"/>
            <w:bottom w:val="none" w:sz="0" w:space="0" w:color="auto"/>
            <w:right w:val="none" w:sz="0" w:space="0" w:color="auto"/>
          </w:divBdr>
        </w:div>
        <w:div w:id="572199555">
          <w:marLeft w:val="0"/>
          <w:marRight w:val="0"/>
          <w:marTop w:val="0"/>
          <w:marBottom w:val="0"/>
          <w:divBdr>
            <w:top w:val="none" w:sz="0" w:space="0" w:color="auto"/>
            <w:left w:val="none" w:sz="0" w:space="0" w:color="auto"/>
            <w:bottom w:val="none" w:sz="0" w:space="0" w:color="auto"/>
            <w:right w:val="none" w:sz="0" w:space="0" w:color="auto"/>
          </w:divBdr>
        </w:div>
        <w:div w:id="651370624">
          <w:marLeft w:val="0"/>
          <w:marRight w:val="0"/>
          <w:marTop w:val="0"/>
          <w:marBottom w:val="0"/>
          <w:divBdr>
            <w:top w:val="none" w:sz="0" w:space="0" w:color="auto"/>
            <w:left w:val="none" w:sz="0" w:space="0" w:color="auto"/>
            <w:bottom w:val="none" w:sz="0" w:space="0" w:color="auto"/>
            <w:right w:val="none" w:sz="0" w:space="0" w:color="auto"/>
          </w:divBdr>
        </w:div>
        <w:div w:id="1918174228">
          <w:marLeft w:val="0"/>
          <w:marRight w:val="0"/>
          <w:marTop w:val="0"/>
          <w:marBottom w:val="0"/>
          <w:divBdr>
            <w:top w:val="none" w:sz="0" w:space="0" w:color="auto"/>
            <w:left w:val="none" w:sz="0" w:space="0" w:color="auto"/>
            <w:bottom w:val="none" w:sz="0" w:space="0" w:color="auto"/>
            <w:right w:val="none" w:sz="0" w:space="0" w:color="auto"/>
          </w:divBdr>
        </w:div>
        <w:div w:id="143206229">
          <w:marLeft w:val="0"/>
          <w:marRight w:val="0"/>
          <w:marTop w:val="0"/>
          <w:marBottom w:val="0"/>
          <w:divBdr>
            <w:top w:val="none" w:sz="0" w:space="0" w:color="auto"/>
            <w:left w:val="none" w:sz="0" w:space="0" w:color="auto"/>
            <w:bottom w:val="none" w:sz="0" w:space="0" w:color="auto"/>
            <w:right w:val="none" w:sz="0" w:space="0" w:color="auto"/>
          </w:divBdr>
        </w:div>
        <w:div w:id="2069915626">
          <w:marLeft w:val="0"/>
          <w:marRight w:val="0"/>
          <w:marTop w:val="0"/>
          <w:marBottom w:val="0"/>
          <w:divBdr>
            <w:top w:val="none" w:sz="0" w:space="0" w:color="auto"/>
            <w:left w:val="none" w:sz="0" w:space="0" w:color="auto"/>
            <w:bottom w:val="none" w:sz="0" w:space="0" w:color="auto"/>
            <w:right w:val="none" w:sz="0" w:space="0" w:color="auto"/>
          </w:divBdr>
        </w:div>
      </w:divsChild>
    </w:div>
    <w:div w:id="956333940">
      <w:bodyDiv w:val="1"/>
      <w:marLeft w:val="0"/>
      <w:marRight w:val="0"/>
      <w:marTop w:val="0"/>
      <w:marBottom w:val="0"/>
      <w:divBdr>
        <w:top w:val="none" w:sz="0" w:space="0" w:color="auto"/>
        <w:left w:val="none" w:sz="0" w:space="0" w:color="auto"/>
        <w:bottom w:val="none" w:sz="0" w:space="0" w:color="auto"/>
        <w:right w:val="none" w:sz="0" w:space="0" w:color="auto"/>
      </w:divBdr>
      <w:divsChild>
        <w:div w:id="563636707">
          <w:marLeft w:val="0"/>
          <w:marRight w:val="0"/>
          <w:marTop w:val="0"/>
          <w:marBottom w:val="0"/>
          <w:divBdr>
            <w:top w:val="none" w:sz="0" w:space="0" w:color="auto"/>
            <w:left w:val="none" w:sz="0" w:space="0" w:color="auto"/>
            <w:bottom w:val="none" w:sz="0" w:space="0" w:color="auto"/>
            <w:right w:val="none" w:sz="0" w:space="0" w:color="auto"/>
          </w:divBdr>
        </w:div>
        <w:div w:id="1630165679">
          <w:marLeft w:val="0"/>
          <w:marRight w:val="0"/>
          <w:marTop w:val="0"/>
          <w:marBottom w:val="0"/>
          <w:divBdr>
            <w:top w:val="none" w:sz="0" w:space="0" w:color="auto"/>
            <w:left w:val="none" w:sz="0" w:space="0" w:color="auto"/>
            <w:bottom w:val="none" w:sz="0" w:space="0" w:color="auto"/>
            <w:right w:val="none" w:sz="0" w:space="0" w:color="auto"/>
          </w:divBdr>
        </w:div>
        <w:div w:id="221720090">
          <w:marLeft w:val="0"/>
          <w:marRight w:val="0"/>
          <w:marTop w:val="0"/>
          <w:marBottom w:val="0"/>
          <w:divBdr>
            <w:top w:val="none" w:sz="0" w:space="0" w:color="auto"/>
            <w:left w:val="none" w:sz="0" w:space="0" w:color="auto"/>
            <w:bottom w:val="none" w:sz="0" w:space="0" w:color="auto"/>
            <w:right w:val="none" w:sz="0" w:space="0" w:color="auto"/>
          </w:divBdr>
        </w:div>
        <w:div w:id="815102978">
          <w:marLeft w:val="0"/>
          <w:marRight w:val="0"/>
          <w:marTop w:val="0"/>
          <w:marBottom w:val="0"/>
          <w:divBdr>
            <w:top w:val="none" w:sz="0" w:space="0" w:color="auto"/>
            <w:left w:val="none" w:sz="0" w:space="0" w:color="auto"/>
            <w:bottom w:val="none" w:sz="0" w:space="0" w:color="auto"/>
            <w:right w:val="none" w:sz="0" w:space="0" w:color="auto"/>
          </w:divBdr>
        </w:div>
        <w:div w:id="99183824">
          <w:marLeft w:val="0"/>
          <w:marRight w:val="0"/>
          <w:marTop w:val="0"/>
          <w:marBottom w:val="0"/>
          <w:divBdr>
            <w:top w:val="none" w:sz="0" w:space="0" w:color="auto"/>
            <w:left w:val="none" w:sz="0" w:space="0" w:color="auto"/>
            <w:bottom w:val="none" w:sz="0" w:space="0" w:color="auto"/>
            <w:right w:val="none" w:sz="0" w:space="0" w:color="auto"/>
          </w:divBdr>
        </w:div>
        <w:div w:id="235480988">
          <w:marLeft w:val="0"/>
          <w:marRight w:val="0"/>
          <w:marTop w:val="0"/>
          <w:marBottom w:val="0"/>
          <w:divBdr>
            <w:top w:val="none" w:sz="0" w:space="0" w:color="auto"/>
            <w:left w:val="none" w:sz="0" w:space="0" w:color="auto"/>
            <w:bottom w:val="none" w:sz="0" w:space="0" w:color="auto"/>
            <w:right w:val="none" w:sz="0" w:space="0" w:color="auto"/>
          </w:divBdr>
        </w:div>
        <w:div w:id="237709959">
          <w:marLeft w:val="0"/>
          <w:marRight w:val="0"/>
          <w:marTop w:val="0"/>
          <w:marBottom w:val="0"/>
          <w:divBdr>
            <w:top w:val="none" w:sz="0" w:space="0" w:color="auto"/>
            <w:left w:val="none" w:sz="0" w:space="0" w:color="auto"/>
            <w:bottom w:val="none" w:sz="0" w:space="0" w:color="auto"/>
            <w:right w:val="none" w:sz="0" w:space="0" w:color="auto"/>
          </w:divBdr>
        </w:div>
        <w:div w:id="76708414">
          <w:marLeft w:val="0"/>
          <w:marRight w:val="0"/>
          <w:marTop w:val="0"/>
          <w:marBottom w:val="0"/>
          <w:divBdr>
            <w:top w:val="none" w:sz="0" w:space="0" w:color="auto"/>
            <w:left w:val="none" w:sz="0" w:space="0" w:color="auto"/>
            <w:bottom w:val="none" w:sz="0" w:space="0" w:color="auto"/>
            <w:right w:val="none" w:sz="0" w:space="0" w:color="auto"/>
          </w:divBdr>
        </w:div>
        <w:div w:id="968170525">
          <w:marLeft w:val="0"/>
          <w:marRight w:val="0"/>
          <w:marTop w:val="0"/>
          <w:marBottom w:val="0"/>
          <w:divBdr>
            <w:top w:val="none" w:sz="0" w:space="0" w:color="auto"/>
            <w:left w:val="none" w:sz="0" w:space="0" w:color="auto"/>
            <w:bottom w:val="none" w:sz="0" w:space="0" w:color="auto"/>
            <w:right w:val="none" w:sz="0" w:space="0" w:color="auto"/>
          </w:divBdr>
        </w:div>
        <w:div w:id="112602264">
          <w:marLeft w:val="0"/>
          <w:marRight w:val="0"/>
          <w:marTop w:val="0"/>
          <w:marBottom w:val="0"/>
          <w:divBdr>
            <w:top w:val="none" w:sz="0" w:space="0" w:color="auto"/>
            <w:left w:val="none" w:sz="0" w:space="0" w:color="auto"/>
            <w:bottom w:val="none" w:sz="0" w:space="0" w:color="auto"/>
            <w:right w:val="none" w:sz="0" w:space="0" w:color="auto"/>
          </w:divBdr>
        </w:div>
        <w:div w:id="1615093644">
          <w:marLeft w:val="0"/>
          <w:marRight w:val="0"/>
          <w:marTop w:val="0"/>
          <w:marBottom w:val="0"/>
          <w:divBdr>
            <w:top w:val="none" w:sz="0" w:space="0" w:color="auto"/>
            <w:left w:val="none" w:sz="0" w:space="0" w:color="auto"/>
            <w:bottom w:val="none" w:sz="0" w:space="0" w:color="auto"/>
            <w:right w:val="none" w:sz="0" w:space="0" w:color="auto"/>
          </w:divBdr>
        </w:div>
        <w:div w:id="851649383">
          <w:marLeft w:val="0"/>
          <w:marRight w:val="0"/>
          <w:marTop w:val="0"/>
          <w:marBottom w:val="0"/>
          <w:divBdr>
            <w:top w:val="none" w:sz="0" w:space="0" w:color="auto"/>
            <w:left w:val="none" w:sz="0" w:space="0" w:color="auto"/>
            <w:bottom w:val="none" w:sz="0" w:space="0" w:color="auto"/>
            <w:right w:val="none" w:sz="0" w:space="0" w:color="auto"/>
          </w:divBdr>
        </w:div>
        <w:div w:id="720715746">
          <w:marLeft w:val="0"/>
          <w:marRight w:val="0"/>
          <w:marTop w:val="0"/>
          <w:marBottom w:val="0"/>
          <w:divBdr>
            <w:top w:val="none" w:sz="0" w:space="0" w:color="auto"/>
            <w:left w:val="none" w:sz="0" w:space="0" w:color="auto"/>
            <w:bottom w:val="none" w:sz="0" w:space="0" w:color="auto"/>
            <w:right w:val="none" w:sz="0" w:space="0" w:color="auto"/>
          </w:divBdr>
        </w:div>
        <w:div w:id="1820803189">
          <w:marLeft w:val="0"/>
          <w:marRight w:val="0"/>
          <w:marTop w:val="0"/>
          <w:marBottom w:val="0"/>
          <w:divBdr>
            <w:top w:val="none" w:sz="0" w:space="0" w:color="auto"/>
            <w:left w:val="none" w:sz="0" w:space="0" w:color="auto"/>
            <w:bottom w:val="none" w:sz="0" w:space="0" w:color="auto"/>
            <w:right w:val="none" w:sz="0" w:space="0" w:color="auto"/>
          </w:divBdr>
        </w:div>
        <w:div w:id="1528368091">
          <w:marLeft w:val="0"/>
          <w:marRight w:val="0"/>
          <w:marTop w:val="0"/>
          <w:marBottom w:val="0"/>
          <w:divBdr>
            <w:top w:val="none" w:sz="0" w:space="0" w:color="auto"/>
            <w:left w:val="none" w:sz="0" w:space="0" w:color="auto"/>
            <w:bottom w:val="none" w:sz="0" w:space="0" w:color="auto"/>
            <w:right w:val="none" w:sz="0" w:space="0" w:color="auto"/>
          </w:divBdr>
        </w:div>
        <w:div w:id="1857184557">
          <w:marLeft w:val="0"/>
          <w:marRight w:val="0"/>
          <w:marTop w:val="0"/>
          <w:marBottom w:val="0"/>
          <w:divBdr>
            <w:top w:val="none" w:sz="0" w:space="0" w:color="auto"/>
            <w:left w:val="none" w:sz="0" w:space="0" w:color="auto"/>
            <w:bottom w:val="none" w:sz="0" w:space="0" w:color="auto"/>
            <w:right w:val="none" w:sz="0" w:space="0" w:color="auto"/>
          </w:divBdr>
        </w:div>
        <w:div w:id="1600526275">
          <w:marLeft w:val="0"/>
          <w:marRight w:val="0"/>
          <w:marTop w:val="0"/>
          <w:marBottom w:val="0"/>
          <w:divBdr>
            <w:top w:val="none" w:sz="0" w:space="0" w:color="auto"/>
            <w:left w:val="none" w:sz="0" w:space="0" w:color="auto"/>
            <w:bottom w:val="none" w:sz="0" w:space="0" w:color="auto"/>
            <w:right w:val="none" w:sz="0" w:space="0" w:color="auto"/>
          </w:divBdr>
        </w:div>
        <w:div w:id="852182645">
          <w:marLeft w:val="0"/>
          <w:marRight w:val="0"/>
          <w:marTop w:val="0"/>
          <w:marBottom w:val="0"/>
          <w:divBdr>
            <w:top w:val="none" w:sz="0" w:space="0" w:color="auto"/>
            <w:left w:val="none" w:sz="0" w:space="0" w:color="auto"/>
            <w:bottom w:val="none" w:sz="0" w:space="0" w:color="auto"/>
            <w:right w:val="none" w:sz="0" w:space="0" w:color="auto"/>
          </w:divBdr>
        </w:div>
        <w:div w:id="49350101">
          <w:marLeft w:val="0"/>
          <w:marRight w:val="0"/>
          <w:marTop w:val="0"/>
          <w:marBottom w:val="0"/>
          <w:divBdr>
            <w:top w:val="none" w:sz="0" w:space="0" w:color="auto"/>
            <w:left w:val="none" w:sz="0" w:space="0" w:color="auto"/>
            <w:bottom w:val="none" w:sz="0" w:space="0" w:color="auto"/>
            <w:right w:val="none" w:sz="0" w:space="0" w:color="auto"/>
          </w:divBdr>
        </w:div>
        <w:div w:id="1271275609">
          <w:marLeft w:val="0"/>
          <w:marRight w:val="0"/>
          <w:marTop w:val="0"/>
          <w:marBottom w:val="0"/>
          <w:divBdr>
            <w:top w:val="none" w:sz="0" w:space="0" w:color="auto"/>
            <w:left w:val="none" w:sz="0" w:space="0" w:color="auto"/>
            <w:bottom w:val="none" w:sz="0" w:space="0" w:color="auto"/>
            <w:right w:val="none" w:sz="0" w:space="0" w:color="auto"/>
          </w:divBdr>
        </w:div>
        <w:div w:id="57674383">
          <w:marLeft w:val="0"/>
          <w:marRight w:val="0"/>
          <w:marTop w:val="0"/>
          <w:marBottom w:val="0"/>
          <w:divBdr>
            <w:top w:val="none" w:sz="0" w:space="0" w:color="auto"/>
            <w:left w:val="none" w:sz="0" w:space="0" w:color="auto"/>
            <w:bottom w:val="none" w:sz="0" w:space="0" w:color="auto"/>
            <w:right w:val="none" w:sz="0" w:space="0" w:color="auto"/>
          </w:divBdr>
        </w:div>
        <w:div w:id="611594959">
          <w:marLeft w:val="0"/>
          <w:marRight w:val="0"/>
          <w:marTop w:val="0"/>
          <w:marBottom w:val="0"/>
          <w:divBdr>
            <w:top w:val="none" w:sz="0" w:space="0" w:color="auto"/>
            <w:left w:val="none" w:sz="0" w:space="0" w:color="auto"/>
            <w:bottom w:val="none" w:sz="0" w:space="0" w:color="auto"/>
            <w:right w:val="none" w:sz="0" w:space="0" w:color="auto"/>
          </w:divBdr>
        </w:div>
        <w:div w:id="1080640235">
          <w:marLeft w:val="0"/>
          <w:marRight w:val="0"/>
          <w:marTop w:val="0"/>
          <w:marBottom w:val="0"/>
          <w:divBdr>
            <w:top w:val="none" w:sz="0" w:space="0" w:color="auto"/>
            <w:left w:val="none" w:sz="0" w:space="0" w:color="auto"/>
            <w:bottom w:val="none" w:sz="0" w:space="0" w:color="auto"/>
            <w:right w:val="none" w:sz="0" w:space="0" w:color="auto"/>
          </w:divBdr>
        </w:div>
        <w:div w:id="1316182807">
          <w:marLeft w:val="0"/>
          <w:marRight w:val="0"/>
          <w:marTop w:val="0"/>
          <w:marBottom w:val="0"/>
          <w:divBdr>
            <w:top w:val="none" w:sz="0" w:space="0" w:color="auto"/>
            <w:left w:val="none" w:sz="0" w:space="0" w:color="auto"/>
            <w:bottom w:val="none" w:sz="0" w:space="0" w:color="auto"/>
            <w:right w:val="none" w:sz="0" w:space="0" w:color="auto"/>
          </w:divBdr>
        </w:div>
        <w:div w:id="55050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ilyverses.net/james/1/22" TargetMode="External"/><Relationship Id="rId13" Type="http://schemas.openxmlformats.org/officeDocument/2006/relationships/hyperlink" Target="https://dailyverses.net/matthew/7/24" TargetMode="External"/><Relationship Id="rId18" Type="http://schemas.openxmlformats.org/officeDocument/2006/relationships/hyperlink" Target="https://dailyverses.net/john/1/1" TargetMode="External"/><Relationship Id="rId26" Type="http://schemas.openxmlformats.org/officeDocument/2006/relationships/hyperlink" Target="https://dailyverses.net/isaiah/55/11" TargetMode="External"/><Relationship Id="rId39" Type="http://schemas.openxmlformats.org/officeDocument/2006/relationships/hyperlink" Target="https://dailyverses.net/john/15/3" TargetMode="External"/><Relationship Id="rId3" Type="http://schemas.openxmlformats.org/officeDocument/2006/relationships/settings" Target="settings.xml"/><Relationship Id="rId21" Type="http://schemas.openxmlformats.org/officeDocument/2006/relationships/hyperlink" Target="https://dailyverses.net/psalms/56/4" TargetMode="External"/><Relationship Id="rId34" Type="http://schemas.openxmlformats.org/officeDocument/2006/relationships/hyperlink" Target="https://dailyverses.net/psalms/19/7" TargetMode="External"/><Relationship Id="rId42" Type="http://schemas.openxmlformats.org/officeDocument/2006/relationships/theme" Target="theme/theme1.xml"/><Relationship Id="rId7" Type="http://schemas.openxmlformats.org/officeDocument/2006/relationships/hyperlink" Target="https://dailyverses.net/psalms/119/105" TargetMode="External"/><Relationship Id="rId12" Type="http://schemas.openxmlformats.org/officeDocument/2006/relationships/hyperlink" Target="https://dailyverses.net/psalms/18/30" TargetMode="External"/><Relationship Id="rId17" Type="http://schemas.openxmlformats.org/officeDocument/2006/relationships/hyperlink" Target="https://dailyverses.net/matthew/4/4" TargetMode="External"/><Relationship Id="rId25" Type="http://schemas.openxmlformats.org/officeDocument/2006/relationships/hyperlink" Target="https://dailyverses.net/psalms/119/114" TargetMode="External"/><Relationship Id="rId33" Type="http://schemas.openxmlformats.org/officeDocument/2006/relationships/hyperlink" Target="https://dailyverses.net/psalms/107/20" TargetMode="External"/><Relationship Id="rId38" Type="http://schemas.openxmlformats.org/officeDocument/2006/relationships/hyperlink" Target="https://dailyverses.net/proverbs/4/10" TargetMode="External"/><Relationship Id="rId2" Type="http://schemas.openxmlformats.org/officeDocument/2006/relationships/styles" Target="styles.xml"/><Relationship Id="rId16" Type="http://schemas.openxmlformats.org/officeDocument/2006/relationships/hyperlink" Target="https://dailyverses.net/psalms/119/130" TargetMode="External"/><Relationship Id="rId20" Type="http://schemas.openxmlformats.org/officeDocument/2006/relationships/hyperlink" Target="https://dailyverses.net/john/7/38" TargetMode="External"/><Relationship Id="rId29" Type="http://schemas.openxmlformats.org/officeDocument/2006/relationships/hyperlink" Target="https://dailyverses.net/deuteronomy/8/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ailyverses.net/hebrews/4/12" TargetMode="External"/><Relationship Id="rId11" Type="http://schemas.openxmlformats.org/officeDocument/2006/relationships/hyperlink" Target="https://dailyverses.net/isaiah/40/8" TargetMode="External"/><Relationship Id="rId24" Type="http://schemas.openxmlformats.org/officeDocument/2006/relationships/hyperlink" Target="https://dailyverses.net/john/8/31-32" TargetMode="External"/><Relationship Id="rId32" Type="http://schemas.openxmlformats.org/officeDocument/2006/relationships/hyperlink" Target="https://dailyverses.net/1-peter/1/23" TargetMode="External"/><Relationship Id="rId37" Type="http://schemas.openxmlformats.org/officeDocument/2006/relationships/hyperlink" Target="https://dailyverses.net/proverbs/4/5" TargetMode="External"/><Relationship Id="rId40" Type="http://schemas.openxmlformats.org/officeDocument/2006/relationships/hyperlink" Target="https://dailyverses.net/matthew/5/18" TargetMode="External"/><Relationship Id="rId5" Type="http://schemas.openxmlformats.org/officeDocument/2006/relationships/hyperlink" Target="https://dailyverses.net/2-timothy/3/16-17" TargetMode="External"/><Relationship Id="rId15" Type="http://schemas.openxmlformats.org/officeDocument/2006/relationships/hyperlink" Target="https://dailyverses.net/philippians/2/14-16a" TargetMode="External"/><Relationship Id="rId23" Type="http://schemas.openxmlformats.org/officeDocument/2006/relationships/hyperlink" Target="https://dailyverses.net/proverbs/2/6" TargetMode="External"/><Relationship Id="rId28" Type="http://schemas.openxmlformats.org/officeDocument/2006/relationships/hyperlink" Target="https://dailyverses.net/john/15/7" TargetMode="External"/><Relationship Id="rId36" Type="http://schemas.openxmlformats.org/officeDocument/2006/relationships/hyperlink" Target="https://dailyverses.net/matthew/13/22" TargetMode="External"/><Relationship Id="rId10" Type="http://schemas.openxmlformats.org/officeDocument/2006/relationships/hyperlink" Target="https://dailyverses.net/luke/11/28" TargetMode="External"/><Relationship Id="rId19" Type="http://schemas.openxmlformats.org/officeDocument/2006/relationships/hyperlink" Target="https://dailyverses.net/psalms/33/4" TargetMode="External"/><Relationship Id="rId31" Type="http://schemas.openxmlformats.org/officeDocument/2006/relationships/hyperlink" Target="https://dailyverses.net/psalms/130/5" TargetMode="External"/><Relationship Id="rId4" Type="http://schemas.openxmlformats.org/officeDocument/2006/relationships/webSettings" Target="webSettings.xml"/><Relationship Id="rId9" Type="http://schemas.openxmlformats.org/officeDocument/2006/relationships/hyperlink" Target="https://dailyverses.net/psalms/119/9" TargetMode="External"/><Relationship Id="rId14" Type="http://schemas.openxmlformats.org/officeDocument/2006/relationships/hyperlink" Target="https://dailyverses.net/matthew/24/35" TargetMode="External"/><Relationship Id="rId22" Type="http://schemas.openxmlformats.org/officeDocument/2006/relationships/hyperlink" Target="https://dailyverses.net/1-peter/2/2" TargetMode="External"/><Relationship Id="rId27" Type="http://schemas.openxmlformats.org/officeDocument/2006/relationships/hyperlink" Target="https://dailyverses.net/james/1/21" TargetMode="External"/><Relationship Id="rId30" Type="http://schemas.openxmlformats.org/officeDocument/2006/relationships/hyperlink" Target="https://dailyverses.net/psalms/119/160" TargetMode="External"/><Relationship Id="rId35" Type="http://schemas.openxmlformats.org/officeDocument/2006/relationships/hyperlink" Target="https://dailyverses.net/ezekiel/1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18</cp:revision>
  <cp:lastPrinted>2025-08-05T13:48:00Z</cp:lastPrinted>
  <dcterms:created xsi:type="dcterms:W3CDTF">2025-08-05T13:53:00Z</dcterms:created>
  <dcterms:modified xsi:type="dcterms:W3CDTF">2025-08-05T14:03:00Z</dcterms:modified>
</cp:coreProperties>
</file>